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F078" w14:textId="049EBE32" w:rsidR="00172282" w:rsidRPr="004A082E" w:rsidRDefault="00172282" w:rsidP="00CA0C10">
      <w:pPr>
        <w:rPr>
          <w:rFonts w:ascii="Garamond" w:hAnsi="Garamond"/>
        </w:rPr>
      </w:pPr>
    </w:p>
    <w:p w14:paraId="395278DF" w14:textId="4EECE37F" w:rsidR="00A6737E" w:rsidRPr="004A082E" w:rsidRDefault="00BA42E5" w:rsidP="00CA0C10">
      <w:pPr>
        <w:jc w:val="center"/>
        <w:rPr>
          <w:rFonts w:ascii="Garamond" w:hAnsi="Garamond"/>
          <w:sz w:val="30"/>
          <w:szCs w:val="30"/>
        </w:rPr>
      </w:pPr>
      <w:r w:rsidRPr="004A082E">
        <w:rPr>
          <w:rFonts w:ascii="Garamond" w:hAnsi="Garamond"/>
          <w:sz w:val="30"/>
          <w:szCs w:val="30"/>
        </w:rPr>
        <w:t>Sample Syllabus</w:t>
      </w:r>
      <w:r w:rsidR="000464B8">
        <w:rPr>
          <w:rFonts w:ascii="Garamond" w:hAnsi="Garamond"/>
          <w:sz w:val="30"/>
          <w:szCs w:val="30"/>
        </w:rPr>
        <w:t xml:space="preserve"> | </w:t>
      </w:r>
      <w:r w:rsidRPr="004A082E">
        <w:rPr>
          <w:rFonts w:ascii="Garamond" w:hAnsi="Garamond"/>
          <w:sz w:val="30"/>
          <w:szCs w:val="30"/>
        </w:rPr>
        <w:t>Fall 2020</w:t>
      </w:r>
      <w:r w:rsidR="008F2DC2">
        <w:rPr>
          <w:rFonts w:ascii="Garamond" w:hAnsi="Garamond"/>
          <w:sz w:val="30"/>
          <w:szCs w:val="30"/>
        </w:rPr>
        <w:t xml:space="preserve"> </w:t>
      </w:r>
    </w:p>
    <w:p w14:paraId="2B69AA25" w14:textId="78A8E2C3" w:rsidR="00A6737E" w:rsidRDefault="00A6737E" w:rsidP="00CA0C10">
      <w:pPr>
        <w:jc w:val="center"/>
        <w:rPr>
          <w:rFonts w:ascii="Garamond" w:hAnsi="Garamond"/>
          <w:sz w:val="30"/>
          <w:szCs w:val="30"/>
        </w:rPr>
      </w:pPr>
    </w:p>
    <w:p w14:paraId="7BCC70CC" w14:textId="5F6D03A2" w:rsidR="00345AAE" w:rsidRDefault="00BA42E5" w:rsidP="00345AAE">
      <w:pPr>
        <w:rPr>
          <w:rFonts w:ascii="Garamond" w:hAnsi="Garamond"/>
          <w:i/>
          <w:iCs/>
        </w:rPr>
      </w:pPr>
      <w:r w:rsidRPr="004A082E">
        <w:rPr>
          <w:rFonts w:ascii="Garamond" w:hAnsi="Garamond"/>
          <w:i/>
          <w:iCs/>
        </w:rPr>
        <w:t>This sample course syllabus includes recommended sections</w:t>
      </w:r>
      <w:r w:rsidR="0096184C">
        <w:rPr>
          <w:rFonts w:ascii="Garamond" w:hAnsi="Garamond"/>
          <w:i/>
          <w:iCs/>
        </w:rPr>
        <w:t xml:space="preserve">, </w:t>
      </w:r>
      <w:r w:rsidRPr="004A082E">
        <w:rPr>
          <w:rFonts w:ascii="Garamond" w:hAnsi="Garamond"/>
          <w:i/>
          <w:iCs/>
        </w:rPr>
        <w:t>and in some cases specific language</w:t>
      </w:r>
      <w:r w:rsidR="0096184C">
        <w:rPr>
          <w:rFonts w:ascii="Garamond" w:hAnsi="Garamond"/>
          <w:i/>
          <w:iCs/>
        </w:rPr>
        <w:t>,</w:t>
      </w:r>
      <w:r w:rsidRPr="004A082E">
        <w:rPr>
          <w:rFonts w:ascii="Garamond" w:hAnsi="Garamond"/>
          <w:i/>
          <w:iCs/>
        </w:rPr>
        <w:t xml:space="preserve"> that </w:t>
      </w:r>
      <w:r w:rsidR="00634F8C">
        <w:rPr>
          <w:rFonts w:ascii="Garamond" w:hAnsi="Garamond"/>
          <w:i/>
          <w:iCs/>
        </w:rPr>
        <w:t>instructors</w:t>
      </w:r>
      <w:r w:rsidRPr="004A082E">
        <w:rPr>
          <w:rFonts w:ascii="Garamond" w:hAnsi="Garamond"/>
          <w:i/>
          <w:iCs/>
        </w:rPr>
        <w:t xml:space="preserve"> can use in </w:t>
      </w:r>
      <w:r w:rsidR="00CE504F">
        <w:rPr>
          <w:rFonts w:ascii="Garamond" w:hAnsi="Garamond"/>
          <w:i/>
          <w:iCs/>
        </w:rPr>
        <w:t>their Distance Education course syllabi in Fall 2020</w:t>
      </w:r>
      <w:r w:rsidRPr="004A082E">
        <w:rPr>
          <w:rFonts w:ascii="Garamond" w:hAnsi="Garamond"/>
          <w:i/>
          <w:iCs/>
        </w:rPr>
        <w:t xml:space="preserve">. </w:t>
      </w:r>
      <w:r w:rsidR="0096184C">
        <w:rPr>
          <w:rFonts w:ascii="Garamond" w:hAnsi="Garamond"/>
          <w:i/>
          <w:iCs/>
        </w:rPr>
        <w:t xml:space="preserve">Instructors may also choose to address some of these topics in a separate course policies document rather than in the syllabus itself.  </w:t>
      </w:r>
      <w:r w:rsidRPr="004A082E">
        <w:rPr>
          <w:rFonts w:ascii="Garamond" w:hAnsi="Garamond"/>
          <w:i/>
          <w:iCs/>
        </w:rPr>
        <w:t xml:space="preserve">We encourage </w:t>
      </w:r>
      <w:r w:rsidR="00634F8C">
        <w:rPr>
          <w:rFonts w:ascii="Garamond" w:hAnsi="Garamond"/>
          <w:i/>
          <w:iCs/>
        </w:rPr>
        <w:t>instructors</w:t>
      </w:r>
      <w:r w:rsidRPr="004A082E">
        <w:rPr>
          <w:rFonts w:ascii="Garamond" w:hAnsi="Garamond"/>
          <w:i/>
          <w:iCs/>
        </w:rPr>
        <w:t xml:space="preserve"> to customize their syllabi </w:t>
      </w:r>
      <w:r w:rsidR="0096184C">
        <w:rPr>
          <w:rFonts w:ascii="Garamond" w:hAnsi="Garamond"/>
          <w:i/>
          <w:iCs/>
        </w:rPr>
        <w:t xml:space="preserve">and course policies </w:t>
      </w:r>
      <w:r w:rsidRPr="004A082E">
        <w:rPr>
          <w:rFonts w:ascii="Garamond" w:hAnsi="Garamond"/>
          <w:i/>
          <w:iCs/>
        </w:rPr>
        <w:t>to reflect their own approaches to teaching.</w:t>
      </w:r>
      <w:r w:rsidR="00A6737E" w:rsidRPr="004A082E">
        <w:rPr>
          <w:rFonts w:ascii="Garamond" w:hAnsi="Garamond"/>
          <w:i/>
          <w:iCs/>
        </w:rPr>
        <w:t xml:space="preserve"> </w:t>
      </w:r>
    </w:p>
    <w:p w14:paraId="41735396" w14:textId="005A7FC2" w:rsidR="0096184C" w:rsidRDefault="0096184C" w:rsidP="00345AAE">
      <w:pPr>
        <w:rPr>
          <w:rFonts w:ascii="Garamond" w:hAnsi="Garamond"/>
          <w:i/>
          <w:iCs/>
        </w:rPr>
      </w:pPr>
    </w:p>
    <w:p w14:paraId="2AE3D5EC" w14:textId="2FA0760D" w:rsidR="0096184C" w:rsidRDefault="0096184C" w:rsidP="00345AAE">
      <w:pPr>
        <w:rPr>
          <w:rFonts w:ascii="Garamond" w:hAnsi="Garamond"/>
          <w:i/>
          <w:iCs/>
        </w:rPr>
      </w:pPr>
      <w:r>
        <w:rPr>
          <w:rFonts w:ascii="Garamond" w:hAnsi="Garamond"/>
          <w:i/>
          <w:iCs/>
        </w:rPr>
        <w:t>Please note that the italicized text in this document is explanatory language directed to the instructor drafting the syllabus rather than to students, and thus should be deleted before the course syllabus is distributed to students.</w:t>
      </w:r>
    </w:p>
    <w:p w14:paraId="79B31EC1" w14:textId="38B4BB19" w:rsidR="00345AAE" w:rsidRDefault="00345AAE" w:rsidP="00345AAE">
      <w:pPr>
        <w:rPr>
          <w:rFonts w:ascii="Garamond" w:hAnsi="Garamond"/>
          <w:i/>
          <w:iCs/>
        </w:rPr>
      </w:pPr>
    </w:p>
    <w:p w14:paraId="5EF38FA6" w14:textId="5DF95186" w:rsidR="00345AAE" w:rsidRPr="000464B8" w:rsidRDefault="00345AAE" w:rsidP="00345AAE">
      <w:pPr>
        <w:jc w:val="center"/>
        <w:rPr>
          <w:rFonts w:ascii="Garamond" w:hAnsi="Garamond"/>
          <w:sz w:val="28"/>
          <w:szCs w:val="28"/>
        </w:rPr>
      </w:pPr>
      <w:r w:rsidRPr="000464B8">
        <w:rPr>
          <w:rFonts w:ascii="Garamond" w:hAnsi="Garamond"/>
          <w:sz w:val="28"/>
          <w:szCs w:val="28"/>
        </w:rPr>
        <w:t xml:space="preserve">Course </w:t>
      </w:r>
      <w:r w:rsidR="000464B8">
        <w:rPr>
          <w:rFonts w:ascii="Garamond" w:hAnsi="Garamond"/>
          <w:sz w:val="28"/>
          <w:szCs w:val="28"/>
        </w:rPr>
        <w:t>Title</w:t>
      </w:r>
    </w:p>
    <w:p w14:paraId="1572C371" w14:textId="4EFBC2BC" w:rsidR="00345AAE" w:rsidRPr="000464B8" w:rsidRDefault="00345AAE" w:rsidP="00345AAE">
      <w:pPr>
        <w:jc w:val="center"/>
        <w:rPr>
          <w:rFonts w:ascii="Garamond" w:hAnsi="Garamond"/>
          <w:sz w:val="28"/>
          <w:szCs w:val="28"/>
        </w:rPr>
      </w:pPr>
      <w:r w:rsidRPr="000464B8">
        <w:rPr>
          <w:rFonts w:ascii="Garamond" w:hAnsi="Garamond"/>
          <w:sz w:val="28"/>
          <w:szCs w:val="28"/>
        </w:rPr>
        <w:t xml:space="preserve">LAW </w:t>
      </w:r>
      <w:r w:rsidR="000464B8">
        <w:rPr>
          <w:rFonts w:ascii="Garamond" w:hAnsi="Garamond"/>
          <w:sz w:val="28"/>
          <w:szCs w:val="28"/>
        </w:rPr>
        <w:t>5___,</w:t>
      </w:r>
      <w:r w:rsidRPr="000464B8">
        <w:rPr>
          <w:rFonts w:ascii="Garamond" w:hAnsi="Garamond"/>
          <w:sz w:val="28"/>
          <w:szCs w:val="28"/>
        </w:rPr>
        <w:t xml:space="preserve"> Section </w:t>
      </w:r>
      <w:r w:rsidR="000464B8">
        <w:rPr>
          <w:rFonts w:ascii="Garamond" w:hAnsi="Garamond"/>
          <w:sz w:val="28"/>
          <w:szCs w:val="28"/>
        </w:rPr>
        <w:t>__</w:t>
      </w:r>
    </w:p>
    <w:p w14:paraId="4EA28F1F" w14:textId="39EE2A8C" w:rsidR="000464B8" w:rsidRPr="000464B8" w:rsidRDefault="000464B8" w:rsidP="00345AAE">
      <w:pPr>
        <w:jc w:val="center"/>
        <w:rPr>
          <w:rFonts w:ascii="Garamond" w:hAnsi="Garamond"/>
          <w:sz w:val="28"/>
          <w:szCs w:val="28"/>
        </w:rPr>
      </w:pPr>
      <w:r w:rsidRPr="000464B8">
        <w:rPr>
          <w:rFonts w:ascii="Garamond" w:hAnsi="Garamond"/>
          <w:sz w:val="28"/>
          <w:szCs w:val="28"/>
        </w:rPr>
        <w:t>Term</w:t>
      </w:r>
    </w:p>
    <w:p w14:paraId="284142C2" w14:textId="6FDC424A" w:rsidR="00BA42E5" w:rsidRPr="004A082E" w:rsidRDefault="00634F8C" w:rsidP="00561D3D">
      <w:pPr>
        <w:pStyle w:val="Heading2"/>
      </w:pPr>
      <w:r>
        <w:t>Instructor</w:t>
      </w:r>
      <w:r w:rsidR="00BA42E5" w:rsidRPr="004A082E">
        <w:t xml:space="preserve"> Information:</w:t>
      </w:r>
    </w:p>
    <w:p w14:paraId="6AAAD707" w14:textId="5FBFEE4A" w:rsidR="00BA42E5" w:rsidRPr="004A082E" w:rsidRDefault="00634F8C" w:rsidP="00CA0C10">
      <w:pPr>
        <w:ind w:right="360"/>
        <w:rPr>
          <w:rFonts w:ascii="Garamond" w:hAnsi="Garamond"/>
        </w:rPr>
      </w:pPr>
      <w:r>
        <w:rPr>
          <w:rFonts w:ascii="Garamond" w:hAnsi="Garamond"/>
        </w:rPr>
        <w:t>Instructor</w:t>
      </w:r>
      <w:r w:rsidR="00BA42E5" w:rsidRPr="004A082E">
        <w:rPr>
          <w:rFonts w:ascii="Garamond" w:hAnsi="Garamond"/>
        </w:rPr>
        <w:t xml:space="preserve"> Name</w:t>
      </w:r>
    </w:p>
    <w:p w14:paraId="37081D7B" w14:textId="70D45731" w:rsidR="00BA42E5" w:rsidRPr="004A082E" w:rsidRDefault="00634F8C" w:rsidP="00CA0C10">
      <w:pPr>
        <w:ind w:right="360"/>
        <w:rPr>
          <w:rFonts w:ascii="Garamond" w:hAnsi="Garamond"/>
        </w:rPr>
      </w:pPr>
      <w:r>
        <w:rPr>
          <w:rFonts w:ascii="Garamond" w:hAnsi="Garamond"/>
        </w:rPr>
        <w:t>Instructor</w:t>
      </w:r>
      <w:r w:rsidR="00BA42E5" w:rsidRPr="004A082E">
        <w:rPr>
          <w:rFonts w:ascii="Garamond" w:hAnsi="Garamond"/>
        </w:rPr>
        <w:t xml:space="preserve"> Title</w:t>
      </w:r>
    </w:p>
    <w:p w14:paraId="6F6619D1" w14:textId="1E23923D" w:rsidR="00BA42E5" w:rsidRPr="004A082E" w:rsidRDefault="00634F8C" w:rsidP="00CA0C10">
      <w:pPr>
        <w:ind w:right="360"/>
        <w:rPr>
          <w:rFonts w:ascii="Garamond" w:hAnsi="Garamond"/>
        </w:rPr>
      </w:pPr>
      <w:r>
        <w:rPr>
          <w:rFonts w:ascii="Garamond" w:hAnsi="Garamond"/>
        </w:rPr>
        <w:t>Instructor</w:t>
      </w:r>
      <w:r w:rsidR="00BA42E5" w:rsidRPr="004A082E">
        <w:rPr>
          <w:rFonts w:ascii="Garamond" w:hAnsi="Garamond"/>
        </w:rPr>
        <w:t xml:space="preserve"> E-mail</w:t>
      </w:r>
    </w:p>
    <w:p w14:paraId="24F5769B" w14:textId="4DF3EDE2" w:rsidR="00A6737E" w:rsidRPr="004A082E" w:rsidRDefault="00BA42E5" w:rsidP="00CA0C10">
      <w:pPr>
        <w:ind w:right="360"/>
        <w:rPr>
          <w:rFonts w:ascii="Garamond" w:hAnsi="Garamond"/>
        </w:rPr>
      </w:pPr>
      <w:r w:rsidRPr="004A082E">
        <w:rPr>
          <w:rFonts w:ascii="Garamond" w:hAnsi="Garamond"/>
        </w:rPr>
        <w:t>Assistant/Contact Info</w:t>
      </w:r>
    </w:p>
    <w:p w14:paraId="17A75CDE" w14:textId="2A884699" w:rsidR="00A6737E" w:rsidRPr="004A082E" w:rsidRDefault="00BA42E5" w:rsidP="00561D3D">
      <w:pPr>
        <w:pStyle w:val="Heading2"/>
      </w:pPr>
      <w:r w:rsidRPr="004A082E">
        <w:t>Office Hours:</w:t>
      </w:r>
      <w:r w:rsidR="008F2DC2">
        <w:t xml:space="preserve"> </w:t>
      </w:r>
    </w:p>
    <w:p w14:paraId="175A3E16" w14:textId="0694D71F" w:rsidR="00A6737E" w:rsidRPr="003D6B34" w:rsidRDefault="003D6B34" w:rsidP="003D6B34">
      <w:r w:rsidRPr="002C0BC3">
        <w:rPr>
          <w:rFonts w:ascii="Garamond" w:hAnsi="Garamond"/>
          <w:i/>
          <w:iCs/>
        </w:rPr>
        <w:t xml:space="preserve">All </w:t>
      </w:r>
      <w:r w:rsidR="00732559" w:rsidRPr="002C0BC3">
        <w:rPr>
          <w:rFonts w:ascii="Garamond" w:hAnsi="Garamond" w:cs="Calibri"/>
          <w:i/>
          <w:iCs/>
        </w:rPr>
        <w:t>instructors</w:t>
      </w:r>
      <w:r w:rsidRPr="002C0BC3">
        <w:rPr>
          <w:rFonts w:ascii="Garamond" w:hAnsi="Garamond" w:cs="Calibri"/>
          <w:i/>
          <w:iCs/>
        </w:rPr>
        <w:t xml:space="preserve"> are required to hold weekly office hours for students enrolled in their classes. </w:t>
      </w:r>
      <w:hyperlink r:id="rId8" w:tooltip="https://apps.law.uci.edu/intranet/fsi/faculty-policies/FacultyHandbook.pdf" w:history="1">
        <w:r w:rsidRPr="002C0BC3">
          <w:rPr>
            <w:rStyle w:val="Hyperlink"/>
            <w:rFonts w:ascii="Garamond" w:hAnsi="Garamond" w:cs="Calibri"/>
            <w:i/>
            <w:color w:val="auto"/>
            <w:sz w:val="22"/>
            <w:szCs w:val="22"/>
          </w:rPr>
          <w:t>https://apps.law.uci.edu/intranet/fsi/faculty-policies/FacultyHandbook.pdf</w:t>
        </w:r>
      </w:hyperlink>
      <w:r w:rsidRPr="002C0BC3">
        <w:t>.</w:t>
      </w:r>
      <w:r w:rsidR="002C0BC3" w:rsidRPr="002C0BC3">
        <w:t xml:space="preserve"> </w:t>
      </w:r>
      <w:r w:rsidR="00BA42E5" w:rsidRPr="002C0BC3">
        <w:rPr>
          <w:rFonts w:ascii="Garamond" w:hAnsi="Garamond"/>
          <w:i/>
          <w:iCs/>
        </w:rPr>
        <w:t xml:space="preserve">We recommend that each instructor hold two or </w:t>
      </w:r>
      <w:r w:rsidR="00BA42E5" w:rsidRPr="004A082E">
        <w:rPr>
          <w:rFonts w:ascii="Garamond" w:hAnsi="Garamond"/>
          <w:i/>
          <w:iCs/>
        </w:rPr>
        <w:t>more hours o</w:t>
      </w:r>
      <w:r>
        <w:rPr>
          <w:rFonts w:ascii="Garamond" w:hAnsi="Garamond"/>
          <w:i/>
          <w:iCs/>
        </w:rPr>
        <w:t>f</w:t>
      </w:r>
      <w:r w:rsidR="00BA42E5" w:rsidRPr="004A082E">
        <w:rPr>
          <w:rFonts w:ascii="Garamond" w:hAnsi="Garamond"/>
          <w:i/>
          <w:iCs/>
        </w:rPr>
        <w:t xml:space="preserve"> office hours each week, by Zoom for Distance Education courses</w:t>
      </w:r>
      <w:r w:rsidR="00634F8C">
        <w:rPr>
          <w:rFonts w:ascii="Garamond" w:hAnsi="Garamond"/>
          <w:i/>
          <w:iCs/>
        </w:rPr>
        <w:t>.</w:t>
      </w:r>
      <w:r w:rsidR="00A6737E" w:rsidRPr="004A082E">
        <w:rPr>
          <w:rFonts w:ascii="Garamond" w:hAnsi="Garamond"/>
          <w:i/>
          <w:iCs/>
        </w:rPr>
        <w:t xml:space="preserve"> </w:t>
      </w:r>
    </w:p>
    <w:p w14:paraId="5BDA13D9" w14:textId="77777777" w:rsidR="00A6737E" w:rsidRPr="004A082E" w:rsidRDefault="00A6737E" w:rsidP="00CA0C10">
      <w:pPr>
        <w:ind w:right="360"/>
        <w:rPr>
          <w:rFonts w:ascii="Garamond" w:hAnsi="Garamond"/>
          <w:i/>
          <w:iCs/>
        </w:rPr>
      </w:pPr>
    </w:p>
    <w:p w14:paraId="09FE4086" w14:textId="45D59158" w:rsidR="00A6737E" w:rsidRPr="003D6B34" w:rsidRDefault="00BA42E5" w:rsidP="00CA0C10">
      <w:pPr>
        <w:ind w:right="360"/>
        <w:rPr>
          <w:rFonts w:ascii="Garamond" w:hAnsi="Garamond"/>
          <w:iCs/>
        </w:rPr>
      </w:pPr>
      <w:r w:rsidRPr="004A082E">
        <w:rPr>
          <w:rFonts w:ascii="Garamond" w:hAnsi="Garamond"/>
        </w:rPr>
        <w:t>Days of week and times for regular office hours</w:t>
      </w:r>
      <w:r w:rsidR="00BC4C78">
        <w:rPr>
          <w:rFonts w:ascii="Garamond" w:hAnsi="Garamond"/>
        </w:rPr>
        <w:t xml:space="preserve"> </w:t>
      </w:r>
      <w:r w:rsidR="00BC4C78" w:rsidRPr="003D6B34">
        <w:rPr>
          <w:rFonts w:ascii="Garamond" w:hAnsi="Garamond"/>
          <w:iCs/>
        </w:rPr>
        <w:t>(include instructions for scheduling appointments within or in addition to regular office hours, if applicable)</w:t>
      </w:r>
      <w:r w:rsidR="003D6B34">
        <w:rPr>
          <w:rFonts w:ascii="Garamond" w:hAnsi="Garamond"/>
          <w:iCs/>
        </w:rPr>
        <w:t>.</w:t>
      </w:r>
    </w:p>
    <w:p w14:paraId="2329A595" w14:textId="77777777" w:rsidR="00A6737E" w:rsidRPr="004A082E" w:rsidRDefault="00BA42E5" w:rsidP="00561D3D">
      <w:pPr>
        <w:pStyle w:val="Heading2"/>
      </w:pPr>
      <w:r w:rsidRPr="004A082E">
        <w:t>Class Schedule:</w:t>
      </w:r>
      <w:r w:rsidR="00A6737E" w:rsidRPr="004A082E">
        <w:t xml:space="preserve"> </w:t>
      </w:r>
    </w:p>
    <w:p w14:paraId="2ACA866A" w14:textId="653F55CB" w:rsidR="003D6B34" w:rsidRDefault="00BA42E5" w:rsidP="00CA0C10">
      <w:pPr>
        <w:pStyle w:val="Level1"/>
        <w:tabs>
          <w:tab w:val="left" w:pos="-1440"/>
        </w:tabs>
        <w:ind w:right="360"/>
        <w:rPr>
          <w:rFonts w:ascii="Garamond" w:hAnsi="Garamond"/>
          <w:iCs/>
          <w:szCs w:val="24"/>
        </w:rPr>
      </w:pPr>
      <w:r w:rsidRPr="004A082E">
        <w:rPr>
          <w:rFonts w:ascii="Garamond" w:hAnsi="Garamond"/>
          <w:szCs w:val="24"/>
        </w:rPr>
        <w:t>Days of week and times for class sessions</w:t>
      </w:r>
      <w:r w:rsidR="00A6737E" w:rsidRPr="004A082E">
        <w:rPr>
          <w:rFonts w:ascii="Garamond" w:hAnsi="Garamond"/>
          <w:szCs w:val="24"/>
        </w:rPr>
        <w:t xml:space="preserve"> </w:t>
      </w:r>
      <w:r w:rsidR="00152FE7" w:rsidRPr="003D6B34">
        <w:rPr>
          <w:rFonts w:ascii="Garamond" w:hAnsi="Garamond"/>
          <w:iCs/>
          <w:szCs w:val="24"/>
        </w:rPr>
        <w:t>(include exam review session, if applicable)</w:t>
      </w:r>
      <w:r w:rsidR="003D6B34">
        <w:rPr>
          <w:rFonts w:ascii="Garamond" w:hAnsi="Garamond"/>
          <w:iCs/>
          <w:szCs w:val="24"/>
        </w:rPr>
        <w:t>.</w:t>
      </w:r>
      <w:r w:rsidR="002C0BC3">
        <w:rPr>
          <w:rFonts w:ascii="Garamond" w:hAnsi="Garamond"/>
          <w:iCs/>
          <w:szCs w:val="24"/>
        </w:rPr>
        <w:t xml:space="preserve"> </w:t>
      </w:r>
    </w:p>
    <w:p w14:paraId="4DC8C802" w14:textId="77777777" w:rsidR="003D6B34" w:rsidRDefault="003D6B34" w:rsidP="00CA0C10">
      <w:pPr>
        <w:pStyle w:val="Level1"/>
        <w:tabs>
          <w:tab w:val="left" w:pos="-1440"/>
        </w:tabs>
        <w:ind w:right="360"/>
        <w:rPr>
          <w:rFonts w:ascii="Garamond" w:hAnsi="Garamond"/>
          <w:iCs/>
          <w:szCs w:val="24"/>
        </w:rPr>
      </w:pPr>
    </w:p>
    <w:p w14:paraId="6A6CDE85" w14:textId="7260AF50" w:rsidR="00345AAE" w:rsidRDefault="003D6B34" w:rsidP="00CA0C10">
      <w:pPr>
        <w:pStyle w:val="Level1"/>
        <w:tabs>
          <w:tab w:val="left" w:pos="-1440"/>
        </w:tabs>
        <w:ind w:right="360"/>
        <w:rPr>
          <w:rFonts w:ascii="Garamond" w:hAnsi="Garamond"/>
          <w:i/>
          <w:szCs w:val="24"/>
        </w:rPr>
      </w:pPr>
      <w:r>
        <w:rPr>
          <w:rFonts w:ascii="Garamond" w:hAnsi="Garamond"/>
          <w:iCs/>
          <w:szCs w:val="24"/>
        </w:rPr>
        <w:t>Also consider including the link to your Zoom class session, or classroom number</w:t>
      </w:r>
      <w:r w:rsidR="00CE504F">
        <w:rPr>
          <w:rFonts w:ascii="Garamond" w:hAnsi="Garamond"/>
          <w:iCs/>
          <w:szCs w:val="24"/>
        </w:rPr>
        <w:t>.</w:t>
      </w:r>
    </w:p>
    <w:p w14:paraId="4ED524F8" w14:textId="006D4C42" w:rsidR="00A6737E" w:rsidRPr="004A082E" w:rsidRDefault="006A37A4" w:rsidP="00561D3D">
      <w:pPr>
        <w:pStyle w:val="Heading2"/>
      </w:pPr>
      <w:r w:rsidRPr="004A082E">
        <w:t>C</w:t>
      </w:r>
      <w:r w:rsidR="00BA42E5" w:rsidRPr="004A082E">
        <w:t xml:space="preserve">ourse </w:t>
      </w:r>
      <w:r w:rsidRPr="004A082E">
        <w:t>M</w:t>
      </w:r>
      <w:r w:rsidR="00BA42E5" w:rsidRPr="004A082E">
        <w:t>aterials:</w:t>
      </w:r>
      <w:r w:rsidR="008F2DC2">
        <w:t xml:space="preserve"> </w:t>
      </w:r>
    </w:p>
    <w:p w14:paraId="7B85B182" w14:textId="5C1E8B9C" w:rsidR="00BA42E5" w:rsidRPr="003D6B34" w:rsidRDefault="003D6B34" w:rsidP="00CA0C10">
      <w:pPr>
        <w:pStyle w:val="Level1"/>
        <w:widowControl/>
        <w:numPr>
          <w:ilvl w:val="0"/>
          <w:numId w:val="1"/>
        </w:numPr>
        <w:tabs>
          <w:tab w:val="left" w:pos="-1440"/>
        </w:tabs>
        <w:ind w:right="360"/>
        <w:rPr>
          <w:rFonts w:ascii="Garamond" w:hAnsi="Garamond"/>
          <w:szCs w:val="24"/>
        </w:rPr>
      </w:pPr>
      <w:r w:rsidRPr="003D6B34">
        <w:rPr>
          <w:rFonts w:ascii="Garamond" w:hAnsi="Garamond" w:cs="Calibri"/>
        </w:rPr>
        <w:t>R</w:t>
      </w:r>
      <w:r w:rsidR="00BA42E5" w:rsidRPr="003D6B34">
        <w:rPr>
          <w:rFonts w:ascii="Garamond" w:hAnsi="Garamond" w:cs="Calibri"/>
        </w:rPr>
        <w:t>equired reading materials (e.g., casebooks, supplements, etc.)</w:t>
      </w:r>
    </w:p>
    <w:p w14:paraId="52F7B433" w14:textId="2CEEF114" w:rsidR="00BA42E5" w:rsidRPr="003D6B34" w:rsidRDefault="003D6B34" w:rsidP="00CA0C10">
      <w:pPr>
        <w:pStyle w:val="Level1"/>
        <w:widowControl/>
        <w:numPr>
          <w:ilvl w:val="0"/>
          <w:numId w:val="1"/>
        </w:numPr>
        <w:tabs>
          <w:tab w:val="left" w:pos="-1440"/>
        </w:tabs>
        <w:ind w:right="360"/>
        <w:rPr>
          <w:rFonts w:ascii="Garamond" w:hAnsi="Garamond"/>
          <w:szCs w:val="24"/>
        </w:rPr>
      </w:pPr>
      <w:r w:rsidRPr="003D6B34">
        <w:rPr>
          <w:rFonts w:ascii="Garamond" w:hAnsi="Garamond"/>
          <w:szCs w:val="24"/>
        </w:rPr>
        <w:t>O</w:t>
      </w:r>
      <w:r w:rsidR="00BA42E5" w:rsidRPr="003D6B34">
        <w:rPr>
          <w:rFonts w:ascii="Garamond" w:hAnsi="Garamond"/>
          <w:szCs w:val="24"/>
        </w:rPr>
        <w:t>nline materials that will be used (e.g., Canvas)</w:t>
      </w:r>
    </w:p>
    <w:p w14:paraId="72D41B80" w14:textId="446C5E8D" w:rsidR="008F2DC2" w:rsidRPr="003D6B34" w:rsidRDefault="003D6B34" w:rsidP="008F2DC2">
      <w:pPr>
        <w:pStyle w:val="Level1"/>
        <w:widowControl/>
        <w:numPr>
          <w:ilvl w:val="0"/>
          <w:numId w:val="1"/>
        </w:numPr>
        <w:tabs>
          <w:tab w:val="left" w:pos="-1440"/>
        </w:tabs>
        <w:ind w:right="360"/>
        <w:rPr>
          <w:rFonts w:ascii="Garamond" w:hAnsi="Garamond"/>
          <w:szCs w:val="24"/>
        </w:rPr>
      </w:pPr>
      <w:r w:rsidRPr="003D6B34">
        <w:rPr>
          <w:rFonts w:ascii="Garamond" w:hAnsi="Garamond"/>
          <w:szCs w:val="24"/>
        </w:rPr>
        <w:t>A</w:t>
      </w:r>
      <w:r w:rsidR="00BA42E5" w:rsidRPr="003D6B34">
        <w:rPr>
          <w:rFonts w:ascii="Garamond" w:hAnsi="Garamond"/>
          <w:szCs w:val="24"/>
        </w:rPr>
        <w:t>ny other recommended resources, such as articles, videos, websites, or podcasts.</w:t>
      </w:r>
      <w:r w:rsidR="00A6737E" w:rsidRPr="003D6B34">
        <w:rPr>
          <w:rFonts w:ascii="Garamond" w:hAnsi="Garamond"/>
          <w:szCs w:val="24"/>
        </w:rPr>
        <w:t xml:space="preserve"> </w:t>
      </w:r>
    </w:p>
    <w:p w14:paraId="357A6E83" w14:textId="77777777" w:rsidR="00A6737E" w:rsidRPr="004A082E" w:rsidRDefault="00BA42E5" w:rsidP="00561D3D">
      <w:pPr>
        <w:pStyle w:val="Heading2"/>
      </w:pPr>
      <w:r w:rsidRPr="004A082E">
        <w:lastRenderedPageBreak/>
        <w:t>Course Description:</w:t>
      </w:r>
      <w:r w:rsidR="00A6737E" w:rsidRPr="004A082E">
        <w:t xml:space="preserve"> </w:t>
      </w:r>
    </w:p>
    <w:p w14:paraId="3B73CFC5" w14:textId="77777777" w:rsidR="00A6737E" w:rsidRPr="004A082E" w:rsidRDefault="00BA42E5" w:rsidP="00CA0C10">
      <w:pPr>
        <w:tabs>
          <w:tab w:val="left" w:pos="2160"/>
        </w:tabs>
        <w:ind w:right="360"/>
        <w:rPr>
          <w:rFonts w:ascii="Garamond" w:hAnsi="Garamond"/>
          <w:i/>
          <w:iCs/>
        </w:rPr>
      </w:pPr>
      <w:r w:rsidRPr="004A082E">
        <w:rPr>
          <w:rFonts w:ascii="Garamond" w:hAnsi="Garamond"/>
          <w:i/>
          <w:iCs/>
        </w:rPr>
        <w:t>Include a brief description of the course. Consider using this section to begin engaging students by explaining your goals for the course, its relevance, etc. If you submitted an official course description to the registrar when your course was listed in our course catalogue, you could paste it here (or go into more detail if you prefer).</w:t>
      </w:r>
      <w:r w:rsidR="00A6737E" w:rsidRPr="004A082E">
        <w:rPr>
          <w:rFonts w:ascii="Garamond" w:hAnsi="Garamond"/>
          <w:i/>
          <w:iCs/>
        </w:rPr>
        <w:t xml:space="preserve"> </w:t>
      </w:r>
    </w:p>
    <w:p w14:paraId="6227B3C7" w14:textId="4E550260" w:rsidR="00A6737E" w:rsidRDefault="00BA42E5" w:rsidP="00561D3D">
      <w:pPr>
        <w:pStyle w:val="Heading2"/>
      </w:pPr>
      <w:r w:rsidRPr="004A082E">
        <w:t>Course Page:</w:t>
      </w:r>
      <w:r w:rsidR="00A6737E" w:rsidRPr="004A082E">
        <w:t xml:space="preserve"> </w:t>
      </w:r>
    </w:p>
    <w:p w14:paraId="2E490A6C" w14:textId="657C02AD" w:rsidR="00960368" w:rsidRDefault="00960368" w:rsidP="00960368">
      <w:pPr>
        <w:rPr>
          <w:rFonts w:ascii="Garamond" w:hAnsi="Garamond"/>
          <w:i/>
          <w:iCs/>
        </w:rPr>
      </w:pPr>
      <w:r>
        <w:rPr>
          <w:rFonts w:ascii="Garamond" w:hAnsi="Garamond"/>
          <w:i/>
          <w:iCs/>
        </w:rPr>
        <w:t>Sample instructions for using Canvas appear below:</w:t>
      </w:r>
    </w:p>
    <w:p w14:paraId="617F94EA" w14:textId="7680CEB0" w:rsidR="00960368" w:rsidRDefault="00960368" w:rsidP="00960368">
      <w:pPr>
        <w:rPr>
          <w:rFonts w:ascii="Garamond" w:hAnsi="Garamond"/>
          <w:i/>
          <w:iCs/>
        </w:rPr>
      </w:pPr>
    </w:p>
    <w:p w14:paraId="4686358A" w14:textId="26C3EBC9" w:rsidR="00960368" w:rsidRDefault="00960368" w:rsidP="00960368">
      <w:pPr>
        <w:rPr>
          <w:rFonts w:ascii="Garamond" w:hAnsi="Garamond"/>
        </w:rPr>
      </w:pPr>
      <w:r>
        <w:rPr>
          <w:rFonts w:ascii="Garamond" w:hAnsi="Garamond"/>
        </w:rPr>
        <w:t xml:space="preserve">Students must </w:t>
      </w:r>
      <w:r w:rsidR="002C0BC3">
        <w:rPr>
          <w:rFonts w:ascii="Garamond" w:hAnsi="Garamond"/>
        </w:rPr>
        <w:t xml:space="preserve">use </w:t>
      </w:r>
      <w:r>
        <w:rPr>
          <w:rFonts w:ascii="Garamond" w:hAnsi="Garamond"/>
        </w:rPr>
        <w:t>the [COURSE NAME] Canvas course page to submit homework and in-class assignments.</w:t>
      </w:r>
      <w:r w:rsidR="002C0BC3">
        <w:rPr>
          <w:rFonts w:ascii="Garamond" w:hAnsi="Garamond"/>
        </w:rPr>
        <w:t xml:space="preserve"> </w:t>
      </w:r>
      <w:r>
        <w:rPr>
          <w:rFonts w:ascii="Garamond" w:hAnsi="Garamond"/>
        </w:rPr>
        <w:t>To access the Canvas course page, please follow the instructions below:</w:t>
      </w:r>
    </w:p>
    <w:p w14:paraId="4DA40C6D" w14:textId="297D9B53" w:rsidR="00960368" w:rsidRDefault="00960368" w:rsidP="00960368">
      <w:pPr>
        <w:rPr>
          <w:rFonts w:ascii="Garamond" w:hAnsi="Garamond"/>
        </w:rPr>
      </w:pPr>
    </w:p>
    <w:p w14:paraId="52BC7DF1" w14:textId="1FE3E370" w:rsidR="00960368" w:rsidRPr="002C0BC3" w:rsidRDefault="00960368" w:rsidP="00960368">
      <w:pPr>
        <w:pStyle w:val="ListParagraph"/>
        <w:numPr>
          <w:ilvl w:val="0"/>
          <w:numId w:val="8"/>
        </w:numPr>
        <w:rPr>
          <w:rFonts w:ascii="Garamond" w:hAnsi="Garamond"/>
        </w:rPr>
      </w:pPr>
      <w:r>
        <w:rPr>
          <w:rFonts w:ascii="Garamond" w:hAnsi="Garamond"/>
        </w:rPr>
        <w:t xml:space="preserve">Visit </w:t>
      </w:r>
      <w:hyperlink r:id="rId9" w:history="1">
        <w:r w:rsidRPr="002C0BC3">
          <w:rPr>
            <w:rStyle w:val="Hyperlink"/>
            <w:rFonts w:ascii="Garamond" w:hAnsi="Garamond"/>
            <w:color w:val="auto"/>
          </w:rPr>
          <w:t>https://canvas.eee.uci.edu</w:t>
        </w:r>
      </w:hyperlink>
      <w:r w:rsidRPr="002C0BC3">
        <w:rPr>
          <w:rFonts w:ascii="Garamond" w:hAnsi="Garamond"/>
        </w:rPr>
        <w:t xml:space="preserve"> </w:t>
      </w:r>
    </w:p>
    <w:p w14:paraId="1022F9D2" w14:textId="4505CEBF" w:rsidR="00960368" w:rsidRPr="002C0BC3" w:rsidRDefault="00960368" w:rsidP="00960368">
      <w:pPr>
        <w:pStyle w:val="ListParagraph"/>
        <w:numPr>
          <w:ilvl w:val="0"/>
          <w:numId w:val="8"/>
        </w:numPr>
        <w:rPr>
          <w:rFonts w:ascii="Garamond" w:hAnsi="Garamond"/>
        </w:rPr>
      </w:pPr>
      <w:r w:rsidRPr="002C0BC3">
        <w:rPr>
          <w:rFonts w:ascii="Garamond" w:hAnsi="Garamond"/>
        </w:rPr>
        <w:t>Enter your UCInetID and password</w:t>
      </w:r>
    </w:p>
    <w:p w14:paraId="24A7ED26" w14:textId="7873EA83" w:rsidR="00960368" w:rsidRPr="00960368" w:rsidRDefault="00960368" w:rsidP="00960368">
      <w:pPr>
        <w:pStyle w:val="ListParagraph"/>
        <w:numPr>
          <w:ilvl w:val="0"/>
          <w:numId w:val="8"/>
        </w:numPr>
        <w:rPr>
          <w:rFonts w:ascii="Garamond" w:hAnsi="Garamond"/>
          <w:b/>
          <w:bCs/>
        </w:rPr>
      </w:pPr>
      <w:r w:rsidRPr="002C0BC3">
        <w:rPr>
          <w:rFonts w:ascii="Garamond" w:hAnsi="Garamond"/>
        </w:rPr>
        <w:t xml:space="preserve">[COURSE NAME AND NUMBER] should </w:t>
      </w:r>
      <w:r>
        <w:rPr>
          <w:rFonts w:ascii="Garamond" w:hAnsi="Garamond"/>
        </w:rPr>
        <w:t>appear on the homepage.</w:t>
      </w:r>
      <w:r w:rsidR="002C0BC3">
        <w:rPr>
          <w:rFonts w:ascii="Garamond" w:hAnsi="Garamond"/>
        </w:rPr>
        <w:t xml:space="preserve"> </w:t>
      </w:r>
      <w:r>
        <w:rPr>
          <w:rFonts w:ascii="Garamond" w:hAnsi="Garamond"/>
        </w:rPr>
        <w:t xml:space="preserve">If the course does not appear, then click </w:t>
      </w:r>
      <w:r w:rsidRPr="00960368">
        <w:rPr>
          <w:rFonts w:ascii="Garamond" w:hAnsi="Garamond"/>
          <w:b/>
          <w:bCs/>
        </w:rPr>
        <w:t>Dashboard</w:t>
      </w:r>
      <w:r>
        <w:rPr>
          <w:rFonts w:ascii="Garamond" w:hAnsi="Garamond"/>
        </w:rPr>
        <w:t xml:space="preserve"> on the left navigation to access the course.</w:t>
      </w:r>
      <w:r w:rsidR="002C0BC3">
        <w:rPr>
          <w:rFonts w:ascii="Garamond" w:hAnsi="Garamond"/>
        </w:rPr>
        <w:t xml:space="preserve"> </w:t>
      </w:r>
      <w:r>
        <w:rPr>
          <w:rFonts w:ascii="Garamond" w:hAnsi="Garamond"/>
        </w:rPr>
        <w:t xml:space="preserve">If you do not see COURSE NAME on your Dashboard, click on </w:t>
      </w:r>
      <w:r w:rsidRPr="00960368">
        <w:rPr>
          <w:rFonts w:ascii="Garamond" w:hAnsi="Garamond"/>
          <w:b/>
          <w:bCs/>
        </w:rPr>
        <w:t>Courses</w:t>
      </w:r>
      <w:r>
        <w:rPr>
          <w:rFonts w:ascii="Garamond" w:hAnsi="Garamond"/>
        </w:rPr>
        <w:t xml:space="preserve">, then </w:t>
      </w:r>
      <w:r w:rsidRPr="00960368">
        <w:rPr>
          <w:rFonts w:ascii="Garamond" w:hAnsi="Garamond"/>
          <w:b/>
          <w:bCs/>
        </w:rPr>
        <w:t xml:space="preserve">All </w:t>
      </w:r>
      <w:r w:rsidR="004F4AD8">
        <w:rPr>
          <w:rFonts w:ascii="Garamond" w:hAnsi="Garamond"/>
          <w:b/>
          <w:bCs/>
        </w:rPr>
        <w:t>C</w:t>
      </w:r>
      <w:r w:rsidRPr="00960368">
        <w:rPr>
          <w:rFonts w:ascii="Garamond" w:hAnsi="Garamond"/>
          <w:b/>
          <w:bCs/>
        </w:rPr>
        <w:t>ourses</w:t>
      </w:r>
      <w:r>
        <w:rPr>
          <w:rFonts w:ascii="Garamond" w:hAnsi="Garamond"/>
          <w:b/>
          <w:bCs/>
        </w:rPr>
        <w:t xml:space="preserve"> </w:t>
      </w:r>
      <w:r>
        <w:rPr>
          <w:rFonts w:ascii="Garamond" w:hAnsi="Garamond"/>
        </w:rPr>
        <w:t>to access the course.</w:t>
      </w:r>
      <w:r w:rsidR="002C0BC3">
        <w:rPr>
          <w:rFonts w:ascii="Garamond" w:hAnsi="Garamond"/>
        </w:rPr>
        <w:t xml:space="preserve"> </w:t>
      </w:r>
      <w:r>
        <w:rPr>
          <w:rFonts w:ascii="Garamond" w:hAnsi="Garamond"/>
        </w:rPr>
        <w:t xml:space="preserve">Be sure to click on the </w:t>
      </w:r>
      <w:r>
        <w:rPr>
          <w:rFonts w:ascii="Garamond" w:hAnsi="Garamond"/>
          <w:b/>
          <w:bCs/>
        </w:rPr>
        <w:t>star</w:t>
      </w:r>
      <w:r>
        <w:rPr>
          <w:rFonts w:ascii="Garamond" w:hAnsi="Garamond"/>
        </w:rPr>
        <w:t xml:space="preserve"> next to </w:t>
      </w:r>
      <w:r w:rsidR="004116C6">
        <w:rPr>
          <w:rFonts w:ascii="Garamond" w:hAnsi="Garamond"/>
        </w:rPr>
        <w:t>[</w:t>
      </w:r>
      <w:r>
        <w:rPr>
          <w:rFonts w:ascii="Garamond" w:hAnsi="Garamond"/>
        </w:rPr>
        <w:t>COURSE NAME</w:t>
      </w:r>
      <w:r w:rsidR="004116C6">
        <w:rPr>
          <w:rFonts w:ascii="Garamond" w:hAnsi="Garamond"/>
        </w:rPr>
        <w:t>]</w:t>
      </w:r>
      <w:r>
        <w:rPr>
          <w:rFonts w:ascii="Garamond" w:hAnsi="Garamond"/>
        </w:rPr>
        <w:t xml:space="preserve"> so it will appear in your Dashboard.</w:t>
      </w:r>
    </w:p>
    <w:p w14:paraId="2B582F99" w14:textId="0E68C930" w:rsidR="00960368" w:rsidRDefault="00960368" w:rsidP="00960368">
      <w:pPr>
        <w:rPr>
          <w:rFonts w:ascii="Garamond" w:hAnsi="Garamond"/>
          <w:b/>
          <w:bCs/>
        </w:rPr>
      </w:pPr>
    </w:p>
    <w:p w14:paraId="64FAE351" w14:textId="128FBAF3" w:rsidR="00960368" w:rsidRPr="00960368" w:rsidRDefault="00960368" w:rsidP="002C7D54">
      <w:pPr>
        <w:rPr>
          <w:rFonts w:ascii="Garamond" w:hAnsi="Garamond"/>
        </w:rPr>
      </w:pPr>
      <w:r>
        <w:rPr>
          <w:rFonts w:ascii="Garamond" w:hAnsi="Garamond"/>
        </w:rPr>
        <w:t xml:space="preserve">To learn more about how to use Canvas, </w:t>
      </w:r>
      <w:r w:rsidR="0081313A">
        <w:rPr>
          <w:rFonts w:ascii="Garamond" w:hAnsi="Garamond"/>
        </w:rPr>
        <w:t>visit</w:t>
      </w:r>
      <w:r w:rsidR="009D14D8">
        <w:rPr>
          <w:rFonts w:ascii="Garamond" w:hAnsi="Garamond"/>
        </w:rPr>
        <w:t xml:space="preserve"> </w:t>
      </w:r>
      <w:hyperlink r:id="rId10" w:history="1">
        <w:r w:rsidR="009D14D8" w:rsidRPr="009D14D8">
          <w:rPr>
            <w:rStyle w:val="Hyperlink"/>
            <w:rFonts w:ascii="Garamond" w:hAnsi="Garamond"/>
            <w:color w:val="auto"/>
          </w:rPr>
          <w:t>https://community.canvaslms.com/docs/DOC-10701-canvas-student-guide-table-of-contents</w:t>
        </w:r>
      </w:hyperlink>
      <w:r w:rsidR="0081313A" w:rsidRPr="009D14D8">
        <w:rPr>
          <w:rFonts w:ascii="Garamond" w:hAnsi="Garamond"/>
        </w:rPr>
        <w:t>.</w:t>
      </w:r>
      <w:r w:rsidR="009D14D8" w:rsidRPr="009D14D8">
        <w:rPr>
          <w:rFonts w:ascii="Garamond" w:hAnsi="Garamond"/>
        </w:rPr>
        <w:t xml:space="preserve"> </w:t>
      </w:r>
      <w:r w:rsidR="0081313A" w:rsidRPr="009D14D8">
        <w:rPr>
          <w:rFonts w:ascii="Garamond" w:hAnsi="Garamond"/>
        </w:rPr>
        <w:t xml:space="preserve">If you are still having technical </w:t>
      </w:r>
      <w:r w:rsidR="0081313A">
        <w:rPr>
          <w:rFonts w:ascii="Garamond" w:hAnsi="Garamond"/>
        </w:rPr>
        <w:t xml:space="preserve">difficulties, </w:t>
      </w:r>
      <w:r w:rsidR="0081313A" w:rsidRPr="002C0BC3">
        <w:rPr>
          <w:rFonts w:ascii="Garamond" w:hAnsi="Garamond"/>
        </w:rPr>
        <w:t xml:space="preserve">email </w:t>
      </w:r>
      <w:hyperlink r:id="rId11" w:history="1">
        <w:r w:rsidR="0081313A" w:rsidRPr="002C0BC3">
          <w:rPr>
            <w:rStyle w:val="Hyperlink"/>
            <w:rFonts w:ascii="Garamond" w:hAnsi="Garamond"/>
            <w:color w:val="auto"/>
          </w:rPr>
          <w:t>eee@uci.edu</w:t>
        </w:r>
      </w:hyperlink>
      <w:r w:rsidR="0081313A" w:rsidRPr="002C0BC3">
        <w:rPr>
          <w:rFonts w:ascii="Garamond" w:hAnsi="Garamond"/>
        </w:rPr>
        <w:t xml:space="preserve"> with </w:t>
      </w:r>
      <w:r w:rsidR="0081313A">
        <w:rPr>
          <w:rFonts w:ascii="Garamond" w:hAnsi="Garamond"/>
        </w:rPr>
        <w:t>the</w:t>
      </w:r>
      <w:r w:rsidR="00561D3D">
        <w:rPr>
          <w:rFonts w:ascii="Garamond" w:hAnsi="Garamond"/>
        </w:rPr>
        <w:t xml:space="preserve"> Canvas course page</w:t>
      </w:r>
      <w:r w:rsidR="0081313A">
        <w:rPr>
          <w:rFonts w:ascii="Garamond" w:hAnsi="Garamond"/>
        </w:rPr>
        <w:t xml:space="preserve"> URL and a screenshot of your issue in the message.</w:t>
      </w:r>
    </w:p>
    <w:p w14:paraId="4E3E1F52" w14:textId="77777777" w:rsidR="00A6737E" w:rsidRPr="004A082E" w:rsidRDefault="00BA42E5" w:rsidP="00561D3D">
      <w:pPr>
        <w:pStyle w:val="Heading2"/>
      </w:pPr>
      <w:r w:rsidRPr="004A082E">
        <w:t>Learning Outcomes:</w:t>
      </w:r>
      <w:r w:rsidR="00A6737E" w:rsidRPr="004A082E">
        <w:t xml:space="preserve"> </w:t>
      </w:r>
    </w:p>
    <w:p w14:paraId="1C7530E7" w14:textId="783E2079" w:rsidR="00A6737E" w:rsidRPr="00FF02C8" w:rsidRDefault="003D6B34" w:rsidP="00CA0C10">
      <w:pPr>
        <w:tabs>
          <w:tab w:val="left" w:pos="2160"/>
        </w:tabs>
        <w:ind w:right="360"/>
        <w:rPr>
          <w:rFonts w:ascii="Garamond" w:hAnsi="Garamond"/>
          <w:i/>
        </w:rPr>
      </w:pPr>
      <w:r>
        <w:rPr>
          <w:rFonts w:ascii="Garamond" w:hAnsi="Garamond"/>
          <w:i/>
        </w:rPr>
        <w:t>ABA Standard 301 requires</w:t>
      </w:r>
      <w:r w:rsidR="00BA42E5" w:rsidRPr="004A082E">
        <w:rPr>
          <w:rFonts w:ascii="Garamond" w:hAnsi="Garamond"/>
          <w:i/>
        </w:rPr>
        <w:t xml:space="preserve"> law schools </w:t>
      </w:r>
      <w:r w:rsidR="00732559">
        <w:rPr>
          <w:rFonts w:ascii="Garamond" w:hAnsi="Garamond"/>
          <w:i/>
        </w:rPr>
        <w:t xml:space="preserve">to </w:t>
      </w:r>
      <w:r w:rsidR="00BA42E5" w:rsidRPr="004A082E">
        <w:rPr>
          <w:rFonts w:ascii="Garamond" w:hAnsi="Garamond"/>
          <w:i/>
        </w:rPr>
        <w:t>establish learning outcomes</w:t>
      </w:r>
      <w:r w:rsidR="0054523D">
        <w:rPr>
          <w:rFonts w:ascii="Garamond" w:hAnsi="Garamond"/>
          <w:i/>
        </w:rPr>
        <w:t>.</w:t>
      </w:r>
      <w:r w:rsidR="00561D3D">
        <w:rPr>
          <w:rFonts w:ascii="Garamond" w:hAnsi="Garamond"/>
          <w:i/>
        </w:rPr>
        <w:t xml:space="preserve"> </w:t>
      </w:r>
      <w:hyperlink r:id="rId12" w:history="1">
        <w:r w:rsidR="00561D3D" w:rsidRPr="00561D3D">
          <w:rPr>
            <w:rStyle w:val="Hyperlink"/>
            <w:rFonts w:ascii="Garamond" w:hAnsi="Garamond"/>
            <w:i/>
            <w:color w:val="auto"/>
          </w:rPr>
          <w:t>https://www.americanbar.org/content/dam/aba/administrative/legal_education_and_admissions_to_the_bar/standards/2019-2020/2019-2020-aba-standards-chapter3.pdf</w:t>
        </w:r>
      </w:hyperlink>
      <w:r w:rsidR="0054523D">
        <w:rPr>
          <w:rFonts w:ascii="Garamond" w:hAnsi="Garamond"/>
          <w:i/>
        </w:rPr>
        <w:t>.</w:t>
      </w:r>
      <w:r w:rsidR="00561D3D" w:rsidRPr="00561D3D">
        <w:rPr>
          <w:rFonts w:ascii="Garamond" w:hAnsi="Garamond"/>
          <w:i/>
        </w:rPr>
        <w:t xml:space="preserve"> </w:t>
      </w:r>
      <w:r w:rsidR="00BA42E5" w:rsidRPr="00561D3D">
        <w:rPr>
          <w:rFonts w:ascii="Garamond" w:hAnsi="Garamond"/>
          <w:i/>
        </w:rPr>
        <w:t xml:space="preserve">UCI Law’s Institutional Learning Outcomes can </w:t>
      </w:r>
      <w:r w:rsidR="00E603BB" w:rsidRPr="00561D3D">
        <w:rPr>
          <w:rFonts w:ascii="Garamond" w:hAnsi="Garamond"/>
          <w:i/>
        </w:rPr>
        <w:t>be found at the following link:</w:t>
      </w:r>
      <w:r w:rsidR="00BA42E5" w:rsidRPr="00561D3D">
        <w:rPr>
          <w:rFonts w:ascii="Garamond" w:hAnsi="Garamond"/>
          <w:i/>
        </w:rPr>
        <w:t xml:space="preserve"> </w:t>
      </w:r>
      <w:hyperlink r:id="rId13" w:history="1">
        <w:r w:rsidR="00E603BB" w:rsidRPr="00FF02C8">
          <w:rPr>
            <w:rStyle w:val="Hyperlink"/>
            <w:rFonts w:ascii="Garamond" w:hAnsi="Garamond"/>
            <w:i/>
            <w:color w:val="auto"/>
          </w:rPr>
          <w:t>https://www.law.uci.edu/academics/registrar/policies/institutional-learning-outcomes.html</w:t>
        </w:r>
      </w:hyperlink>
      <w:r w:rsidR="00BA42E5" w:rsidRPr="00FF02C8">
        <w:rPr>
          <w:rFonts w:ascii="Garamond" w:hAnsi="Garamond"/>
          <w:i/>
        </w:rPr>
        <w:t>.</w:t>
      </w:r>
      <w:r w:rsidR="00A6737E" w:rsidRPr="00FF02C8">
        <w:rPr>
          <w:rFonts w:ascii="Garamond" w:hAnsi="Garamond"/>
          <w:i/>
        </w:rPr>
        <w:t xml:space="preserve"> </w:t>
      </w:r>
    </w:p>
    <w:p w14:paraId="6B09C43D" w14:textId="77777777" w:rsidR="003D6B34" w:rsidRPr="00FF02C8" w:rsidRDefault="003D6B34" w:rsidP="00CA0C10">
      <w:pPr>
        <w:rPr>
          <w:rFonts w:ascii="Garamond" w:hAnsi="Garamond"/>
          <w:i/>
        </w:rPr>
      </w:pPr>
    </w:p>
    <w:p w14:paraId="01258CF7" w14:textId="1AB46792" w:rsidR="00732559" w:rsidRDefault="00732559" w:rsidP="00CA0C10">
      <w:pPr>
        <w:rPr>
          <w:rFonts w:ascii="Garamond" w:hAnsi="Garamond"/>
          <w:i/>
        </w:rPr>
      </w:pPr>
      <w:r w:rsidRPr="00FF02C8">
        <w:rPr>
          <w:rFonts w:ascii="Garamond" w:hAnsi="Garamond"/>
          <w:i/>
        </w:rPr>
        <w:t>All i</w:t>
      </w:r>
      <w:r w:rsidR="003D6B34" w:rsidRPr="00FF02C8">
        <w:rPr>
          <w:rFonts w:ascii="Garamond" w:hAnsi="Garamond"/>
          <w:i/>
        </w:rPr>
        <w:t xml:space="preserve">nstructors must </w:t>
      </w:r>
      <w:r w:rsidRPr="00FF02C8">
        <w:rPr>
          <w:rFonts w:ascii="Garamond" w:hAnsi="Garamond"/>
          <w:i/>
        </w:rPr>
        <w:t xml:space="preserve">also </w:t>
      </w:r>
      <w:r w:rsidR="003D6B34" w:rsidRPr="00FF02C8">
        <w:rPr>
          <w:rFonts w:ascii="Garamond" w:hAnsi="Garamond"/>
          <w:i/>
        </w:rPr>
        <w:t xml:space="preserve">publish learning outcomes for </w:t>
      </w:r>
      <w:r w:rsidRPr="00FF02C8">
        <w:rPr>
          <w:rFonts w:ascii="Garamond" w:hAnsi="Garamond"/>
          <w:i/>
        </w:rPr>
        <w:t xml:space="preserve">their </w:t>
      </w:r>
      <w:r w:rsidR="003D6B34" w:rsidRPr="00FF02C8">
        <w:rPr>
          <w:rFonts w:ascii="Garamond" w:hAnsi="Garamond"/>
          <w:i/>
        </w:rPr>
        <w:t>individual courses in their course syllab</w:t>
      </w:r>
      <w:r w:rsidRPr="00FF02C8">
        <w:rPr>
          <w:rFonts w:ascii="Garamond" w:hAnsi="Garamond"/>
          <w:i/>
        </w:rPr>
        <w:t>i.</w:t>
      </w:r>
      <w:r w:rsidR="002C0BC3" w:rsidRPr="00FF02C8">
        <w:rPr>
          <w:rFonts w:ascii="Garamond" w:hAnsi="Garamond"/>
          <w:i/>
        </w:rPr>
        <w:t xml:space="preserve"> </w:t>
      </w:r>
      <w:hyperlink r:id="rId14" w:history="1">
        <w:r w:rsidR="0054523D" w:rsidRPr="0054523D">
          <w:rPr>
            <w:rStyle w:val="Hyperlink"/>
            <w:rFonts w:ascii="Garamond" w:hAnsi="Garamond"/>
            <w:i/>
            <w:color w:val="auto"/>
          </w:rPr>
          <w:t>https://www.americanbar.org/content/dam/aba/administrative/legal_education_and_admissions_to_the_bar/governancedocuments/2015_learning_outcomes_guidance.pdf</w:t>
        </w:r>
      </w:hyperlink>
      <w:r w:rsidR="0054523D" w:rsidRPr="0054523D">
        <w:rPr>
          <w:rFonts w:ascii="Garamond" w:hAnsi="Garamond"/>
          <w:i/>
        </w:rPr>
        <w:t>.</w:t>
      </w:r>
      <w:r w:rsidR="004116C6" w:rsidRPr="0054523D">
        <w:rPr>
          <w:rFonts w:ascii="Garamond" w:hAnsi="Garamond"/>
          <w:i/>
        </w:rPr>
        <w:t xml:space="preserve"> </w:t>
      </w:r>
      <w:r w:rsidR="003D6B34" w:rsidRPr="0054523D">
        <w:rPr>
          <w:rFonts w:ascii="Garamond" w:hAnsi="Garamond"/>
          <w:i/>
        </w:rPr>
        <w:t>(See June 2015 ABA Managing Director’s Guidance Mem</w:t>
      </w:r>
      <w:r w:rsidRPr="0054523D">
        <w:rPr>
          <w:rFonts w:ascii="Garamond" w:hAnsi="Garamond"/>
          <w:i/>
        </w:rPr>
        <w:t>o</w:t>
      </w:r>
      <w:r w:rsidR="003D6B34" w:rsidRPr="0054523D">
        <w:rPr>
          <w:rFonts w:ascii="Garamond" w:hAnsi="Garamond"/>
          <w:i/>
        </w:rPr>
        <w:t>, page 4</w:t>
      </w:r>
      <w:r w:rsidR="00630823">
        <w:rPr>
          <w:rFonts w:ascii="Garamond" w:hAnsi="Garamond"/>
          <w:i/>
        </w:rPr>
        <w:t>.)</w:t>
      </w:r>
      <w:r w:rsidR="002C0BC3" w:rsidRPr="0054523D">
        <w:rPr>
          <w:rFonts w:ascii="Garamond" w:hAnsi="Garamond"/>
          <w:i/>
        </w:rPr>
        <w:t xml:space="preserve"> </w:t>
      </w:r>
    </w:p>
    <w:p w14:paraId="6D6209BD" w14:textId="77777777" w:rsidR="00732559" w:rsidRDefault="00732559" w:rsidP="00CA0C10">
      <w:pPr>
        <w:rPr>
          <w:rFonts w:ascii="Garamond" w:hAnsi="Garamond"/>
          <w:i/>
        </w:rPr>
      </w:pPr>
    </w:p>
    <w:p w14:paraId="2F90FCAC" w14:textId="549AC123" w:rsidR="00A6737E" w:rsidRPr="004A082E" w:rsidRDefault="00BA42E5" w:rsidP="00CA0C10">
      <w:pPr>
        <w:rPr>
          <w:rFonts w:ascii="Garamond" w:hAnsi="Garamond"/>
          <w:i/>
        </w:rPr>
      </w:pPr>
      <w:r w:rsidRPr="004A082E">
        <w:rPr>
          <w:rFonts w:ascii="Garamond" w:hAnsi="Garamond"/>
          <w:i/>
        </w:rPr>
        <w:t>Please use this section of your syllab</w:t>
      </w:r>
      <w:r w:rsidR="00732559">
        <w:rPr>
          <w:rFonts w:ascii="Garamond" w:hAnsi="Garamond"/>
          <w:i/>
        </w:rPr>
        <w:t>us</w:t>
      </w:r>
      <w:r w:rsidRPr="004A082E">
        <w:rPr>
          <w:rFonts w:ascii="Garamond" w:hAnsi="Garamond"/>
          <w:i/>
        </w:rPr>
        <w:t xml:space="preserve"> to specify the learning outcomes for your course, and </w:t>
      </w:r>
      <w:r w:rsidR="00732559">
        <w:rPr>
          <w:rFonts w:ascii="Garamond" w:hAnsi="Garamond"/>
          <w:i/>
        </w:rPr>
        <w:t xml:space="preserve">to </w:t>
      </w:r>
      <w:r w:rsidRPr="004A082E">
        <w:rPr>
          <w:rFonts w:ascii="Garamond" w:hAnsi="Garamond"/>
          <w:i/>
        </w:rPr>
        <w:t>explain how the course will achieve them.</w:t>
      </w:r>
      <w:r w:rsidR="008F2DC2">
        <w:rPr>
          <w:rFonts w:ascii="Garamond" w:hAnsi="Garamond"/>
          <w:i/>
        </w:rPr>
        <w:t xml:space="preserve"> </w:t>
      </w:r>
    </w:p>
    <w:p w14:paraId="199E0B05" w14:textId="76FA54B7" w:rsidR="00A6737E" w:rsidRPr="004A082E" w:rsidRDefault="00BA42E5" w:rsidP="00561D3D">
      <w:pPr>
        <w:pStyle w:val="Heading2"/>
      </w:pPr>
      <w:r w:rsidRPr="004A082E">
        <w:t>Grading/Evaluation:</w:t>
      </w:r>
    </w:p>
    <w:p w14:paraId="73751EE4" w14:textId="3F1D16A4" w:rsidR="00732559" w:rsidRDefault="00BA42E5" w:rsidP="00CA0C10">
      <w:pPr>
        <w:rPr>
          <w:rFonts w:ascii="Garamond" w:hAnsi="Garamond"/>
          <w:i/>
        </w:rPr>
      </w:pPr>
      <w:r w:rsidRPr="004A082E">
        <w:rPr>
          <w:rFonts w:ascii="Garamond" w:hAnsi="Garamond"/>
          <w:i/>
        </w:rPr>
        <w:t xml:space="preserve">We recommend including the assignments/factors that will determine </w:t>
      </w:r>
      <w:r w:rsidR="00732559">
        <w:rPr>
          <w:rFonts w:ascii="Garamond" w:hAnsi="Garamond"/>
          <w:i/>
        </w:rPr>
        <w:t>a student’s</w:t>
      </w:r>
      <w:r w:rsidRPr="004A082E">
        <w:rPr>
          <w:rFonts w:ascii="Garamond" w:hAnsi="Garamond"/>
          <w:i/>
        </w:rPr>
        <w:t xml:space="preserve"> grade</w:t>
      </w:r>
      <w:r w:rsidR="00732559">
        <w:rPr>
          <w:rFonts w:ascii="Garamond" w:hAnsi="Garamond"/>
          <w:i/>
        </w:rPr>
        <w:t xml:space="preserve"> in the course</w:t>
      </w:r>
      <w:r w:rsidRPr="004A082E">
        <w:rPr>
          <w:rFonts w:ascii="Garamond" w:hAnsi="Garamond"/>
          <w:i/>
        </w:rPr>
        <w:t>, as well as their percentage contribution to the total grade (e.g.</w:t>
      </w:r>
      <w:r w:rsidR="00E603BB" w:rsidRPr="004A082E">
        <w:rPr>
          <w:rFonts w:ascii="Garamond" w:hAnsi="Garamond"/>
          <w:i/>
        </w:rPr>
        <w:t>,</w:t>
      </w:r>
      <w:r w:rsidRPr="004A082E">
        <w:rPr>
          <w:rFonts w:ascii="Garamond" w:hAnsi="Garamond"/>
          <w:i/>
        </w:rPr>
        <w:t xml:space="preserve"> 10% class participation and attendance, 10% short papers, 20% midterm exam, 60% final exam). </w:t>
      </w:r>
      <w:r w:rsidR="00732559">
        <w:rPr>
          <w:rFonts w:ascii="Garamond" w:hAnsi="Garamond"/>
          <w:i/>
        </w:rPr>
        <w:t>You should</w:t>
      </w:r>
      <w:r w:rsidRPr="004A082E">
        <w:rPr>
          <w:rFonts w:ascii="Garamond" w:hAnsi="Garamond"/>
          <w:i/>
        </w:rPr>
        <w:t xml:space="preserve"> </w:t>
      </w:r>
      <w:r w:rsidR="00732559">
        <w:rPr>
          <w:rFonts w:ascii="Garamond" w:hAnsi="Garamond"/>
          <w:i/>
        </w:rPr>
        <w:t xml:space="preserve">also </w:t>
      </w:r>
      <w:r w:rsidRPr="004A082E">
        <w:rPr>
          <w:rFonts w:ascii="Garamond" w:hAnsi="Garamond"/>
          <w:i/>
        </w:rPr>
        <w:t>include your assignment due dates, midterm exam dates, etc. in your syllabus</w:t>
      </w:r>
      <w:r w:rsidR="00732559">
        <w:rPr>
          <w:rFonts w:ascii="Garamond" w:hAnsi="Garamond"/>
          <w:i/>
        </w:rPr>
        <w:t>.</w:t>
      </w:r>
      <w:r w:rsidRPr="004A082E">
        <w:rPr>
          <w:rFonts w:ascii="Garamond" w:hAnsi="Garamond"/>
          <w:i/>
        </w:rPr>
        <w:t xml:space="preserve"> </w:t>
      </w:r>
      <w:r w:rsidR="00732559">
        <w:rPr>
          <w:rFonts w:ascii="Garamond" w:hAnsi="Garamond"/>
          <w:i/>
        </w:rPr>
        <w:t>UCI Law’s Academic Rule IV requires that “[s]tudents shall be informed at the beginning of the semester as to the method of evaluation to be used, including the type of exam to be given.”</w:t>
      </w:r>
      <w:r w:rsidR="002C0BC3">
        <w:rPr>
          <w:rFonts w:ascii="Garamond" w:hAnsi="Garamond"/>
          <w:i/>
        </w:rPr>
        <w:t xml:space="preserve"> </w:t>
      </w:r>
      <w:r w:rsidR="00926C5B">
        <w:rPr>
          <w:rFonts w:ascii="Garamond" w:hAnsi="Garamond"/>
          <w:i/>
        </w:rPr>
        <w:t xml:space="preserve"> Academic Rule IV also </w:t>
      </w:r>
      <w:r w:rsidR="00926C5B">
        <w:rPr>
          <w:rFonts w:ascii="Garamond" w:hAnsi="Garamond"/>
          <w:i/>
        </w:rPr>
        <w:lastRenderedPageBreak/>
        <w:t xml:space="preserve">states that “[i]t is strongly recommended that a professor have a sample exam available for students for classes where the grade will be based in substantial part on an exam.”  </w:t>
      </w:r>
      <w:hyperlink r:id="rId15" w:history="1">
        <w:r w:rsidR="00926C5B" w:rsidRPr="006656CB">
          <w:rPr>
            <w:rStyle w:val="Hyperlink"/>
            <w:rFonts w:ascii="Garamond" w:hAnsi="Garamond"/>
            <w:i/>
          </w:rPr>
          <w:t>https://www.law.uci.edu/academics/registrar/academic-rules.html</w:t>
        </w:r>
      </w:hyperlink>
      <w:r w:rsidR="00630823">
        <w:rPr>
          <w:rFonts w:ascii="Garamond" w:hAnsi="Garamond"/>
          <w:i/>
        </w:rPr>
        <w:t>.</w:t>
      </w:r>
    </w:p>
    <w:p w14:paraId="072A76C5" w14:textId="77777777" w:rsidR="00630823" w:rsidRDefault="00630823" w:rsidP="00CA0C10">
      <w:pPr>
        <w:rPr>
          <w:rFonts w:ascii="Garamond" w:hAnsi="Garamond"/>
          <w:i/>
        </w:rPr>
      </w:pPr>
    </w:p>
    <w:p w14:paraId="6DF1FC89" w14:textId="26A3C2CE" w:rsidR="00A6737E" w:rsidRPr="004A082E" w:rsidRDefault="00BA42E5" w:rsidP="00CA0C10">
      <w:pPr>
        <w:rPr>
          <w:rFonts w:ascii="Garamond" w:hAnsi="Garamond"/>
          <w:i/>
        </w:rPr>
      </w:pPr>
      <w:r w:rsidRPr="004A082E">
        <w:rPr>
          <w:rFonts w:ascii="Garamond" w:hAnsi="Garamond"/>
          <w:i/>
        </w:rPr>
        <w:t>You could also consider including your policy regarding late work, your participation policy, and related policies here (although you could alternately include these details in a separate course rules documents).</w:t>
      </w:r>
      <w:r w:rsidR="00A6737E" w:rsidRPr="004A082E">
        <w:rPr>
          <w:rFonts w:ascii="Garamond" w:hAnsi="Garamond"/>
          <w:i/>
        </w:rPr>
        <w:t xml:space="preserve"> </w:t>
      </w:r>
    </w:p>
    <w:p w14:paraId="54EDD0E5" w14:textId="7A256834" w:rsidR="00A6737E" w:rsidRDefault="00BA42E5" w:rsidP="00561D3D">
      <w:pPr>
        <w:pStyle w:val="Heading2"/>
      </w:pPr>
      <w:r w:rsidRPr="00561D3D">
        <w:t>Attendance</w:t>
      </w:r>
      <w:r w:rsidRPr="004A082E">
        <w:t>:</w:t>
      </w:r>
      <w:r w:rsidR="008F2DC2">
        <w:t xml:space="preserve"> </w:t>
      </w:r>
    </w:p>
    <w:p w14:paraId="2313BE06" w14:textId="77777777" w:rsidR="000E2B08" w:rsidRDefault="000E2B08" w:rsidP="00E573F3">
      <w:pPr>
        <w:rPr>
          <w:rFonts w:ascii="Garamond" w:hAnsi="Garamond"/>
          <w:bCs/>
          <w:i/>
          <w:iCs/>
        </w:rPr>
      </w:pPr>
      <w:r>
        <w:rPr>
          <w:rFonts w:ascii="Garamond" w:hAnsi="Garamond"/>
          <w:bCs/>
          <w:i/>
          <w:iCs/>
        </w:rPr>
        <w:t xml:space="preserve">UCI Law’s Academic Rule I.L. requires that students attend the classes in which they are enrolled.  The rule also states that “[i]f a student must miss a class because of an unavoidable urgent matter, the student is responsible for contacting the instructor or the Assistant Dean for Student Services as soon as the problem presents itself.”  </w:t>
      </w:r>
    </w:p>
    <w:p w14:paraId="57589640" w14:textId="77777777" w:rsidR="000E2B08" w:rsidRDefault="000E2B08" w:rsidP="00E573F3">
      <w:pPr>
        <w:rPr>
          <w:rFonts w:ascii="Garamond" w:hAnsi="Garamond"/>
          <w:bCs/>
          <w:i/>
          <w:iCs/>
        </w:rPr>
      </w:pPr>
    </w:p>
    <w:p w14:paraId="2D63A154" w14:textId="6A53A565" w:rsidR="00E573F3" w:rsidRDefault="00E573F3" w:rsidP="00E573F3">
      <w:pPr>
        <w:rPr>
          <w:rFonts w:ascii="Garamond" w:hAnsi="Garamond"/>
          <w:i/>
          <w:iCs/>
          <w:shd w:val="clear" w:color="auto" w:fill="FFFFFF"/>
        </w:rPr>
      </w:pPr>
      <w:r>
        <w:rPr>
          <w:rFonts w:ascii="Garamond" w:hAnsi="Garamond"/>
          <w:bCs/>
          <w:i/>
          <w:iCs/>
        </w:rPr>
        <w:t>UCI Law’s Policy on Attendance and Verification of Student Identity requires instructors to</w:t>
      </w:r>
      <w:r w:rsidR="004613A2" w:rsidRPr="004613A2">
        <w:rPr>
          <w:rFonts w:ascii="Garamond" w:hAnsi="Garamond"/>
          <w:i/>
          <w:iCs/>
          <w:shd w:val="clear" w:color="auto" w:fill="FFFFFF"/>
        </w:rPr>
        <w:t xml:space="preserve"> </w:t>
      </w:r>
      <w:r w:rsidR="004613A2" w:rsidRPr="004116C6">
        <w:rPr>
          <w:rFonts w:ascii="Garamond" w:hAnsi="Garamond"/>
          <w:i/>
          <w:iCs/>
          <w:shd w:val="clear" w:color="auto" w:fill="FFFFFF"/>
        </w:rPr>
        <w:t xml:space="preserve">use UCI Law’s </w:t>
      </w:r>
      <w:r w:rsidR="00CE504F">
        <w:rPr>
          <w:rFonts w:ascii="Garamond" w:hAnsi="Garamond"/>
          <w:i/>
          <w:iCs/>
          <w:shd w:val="clear" w:color="auto" w:fill="FFFFFF"/>
        </w:rPr>
        <w:t>A</w:t>
      </w:r>
      <w:r w:rsidR="004613A2" w:rsidRPr="004116C6">
        <w:rPr>
          <w:rFonts w:ascii="Garamond" w:hAnsi="Garamond"/>
          <w:i/>
          <w:iCs/>
          <w:shd w:val="clear" w:color="auto" w:fill="FFFFFF"/>
        </w:rPr>
        <w:t xml:space="preserve">ttendance </w:t>
      </w:r>
      <w:r w:rsidR="00CE504F">
        <w:rPr>
          <w:rFonts w:ascii="Garamond" w:hAnsi="Garamond"/>
          <w:i/>
          <w:iCs/>
          <w:shd w:val="clear" w:color="auto" w:fill="FFFFFF"/>
        </w:rPr>
        <w:t>A</w:t>
      </w:r>
      <w:r w:rsidR="004613A2" w:rsidRPr="004116C6">
        <w:rPr>
          <w:rFonts w:ascii="Garamond" w:hAnsi="Garamond"/>
          <w:i/>
          <w:iCs/>
          <w:shd w:val="clear" w:color="auto" w:fill="FFFFFF"/>
        </w:rPr>
        <w:t xml:space="preserve">pp to verify attendance at each Distance Education course in order to comply with ABA Standard 306(f). </w:t>
      </w:r>
      <w:hyperlink r:id="rId16" w:history="1">
        <w:r w:rsidR="004613A2" w:rsidRPr="004116C6">
          <w:rPr>
            <w:rStyle w:val="Hyperlink"/>
            <w:rFonts w:ascii="Garamond" w:hAnsi="Garamond"/>
            <w:i/>
            <w:iCs/>
            <w:color w:val="auto"/>
            <w:shd w:val="clear" w:color="auto" w:fill="FFFFFF"/>
          </w:rPr>
          <w:t>https://www.law.uci.edu/academics/registrar/policies/attendance-and-id.html</w:t>
        </w:r>
      </w:hyperlink>
      <w:r w:rsidR="0054523D">
        <w:rPr>
          <w:rFonts w:ascii="Garamond" w:hAnsi="Garamond"/>
          <w:i/>
          <w:iCs/>
          <w:shd w:val="clear" w:color="auto" w:fill="FFFFFF"/>
        </w:rPr>
        <w:t xml:space="preserve">. </w:t>
      </w:r>
      <w:r w:rsidR="004613A2" w:rsidRPr="004116C6">
        <w:rPr>
          <w:rFonts w:ascii="Garamond" w:hAnsi="Garamond"/>
          <w:i/>
          <w:iCs/>
          <w:shd w:val="clear" w:color="auto" w:fill="FFFFFF"/>
        </w:rPr>
        <w:t xml:space="preserve">If you need help </w:t>
      </w:r>
      <w:r w:rsidR="004613A2">
        <w:rPr>
          <w:rFonts w:ascii="Garamond" w:hAnsi="Garamond"/>
          <w:i/>
          <w:iCs/>
          <w:shd w:val="clear" w:color="auto" w:fill="FFFFFF"/>
        </w:rPr>
        <w:t xml:space="preserve">setting up the </w:t>
      </w:r>
      <w:r w:rsidR="00CE504F">
        <w:rPr>
          <w:rFonts w:ascii="Garamond" w:hAnsi="Garamond"/>
          <w:i/>
          <w:iCs/>
          <w:shd w:val="clear" w:color="auto" w:fill="FFFFFF"/>
        </w:rPr>
        <w:t>A</w:t>
      </w:r>
      <w:r w:rsidR="004613A2">
        <w:rPr>
          <w:rFonts w:ascii="Garamond" w:hAnsi="Garamond"/>
          <w:i/>
          <w:iCs/>
          <w:shd w:val="clear" w:color="auto" w:fill="FFFFFF"/>
        </w:rPr>
        <w:t>ttendance</w:t>
      </w:r>
      <w:r w:rsidR="004613A2" w:rsidRPr="004116C6">
        <w:rPr>
          <w:rFonts w:ascii="Garamond" w:hAnsi="Garamond"/>
          <w:i/>
          <w:iCs/>
          <w:shd w:val="clear" w:color="auto" w:fill="FFFFFF"/>
        </w:rPr>
        <w:t xml:space="preserve"> </w:t>
      </w:r>
      <w:r w:rsidR="00CE504F">
        <w:rPr>
          <w:rFonts w:ascii="Garamond" w:hAnsi="Garamond"/>
          <w:i/>
          <w:iCs/>
          <w:shd w:val="clear" w:color="auto" w:fill="FFFFFF"/>
        </w:rPr>
        <w:t>A</w:t>
      </w:r>
      <w:r w:rsidR="004613A2" w:rsidRPr="004116C6">
        <w:rPr>
          <w:rFonts w:ascii="Garamond" w:hAnsi="Garamond"/>
          <w:i/>
          <w:iCs/>
          <w:shd w:val="clear" w:color="auto" w:fill="FFFFFF"/>
        </w:rPr>
        <w:t xml:space="preserve">pp for your course, please contact your Faculty </w:t>
      </w:r>
      <w:r w:rsidR="004613A2">
        <w:rPr>
          <w:rFonts w:ascii="Garamond" w:hAnsi="Garamond"/>
          <w:i/>
          <w:iCs/>
          <w:color w:val="333333"/>
          <w:shd w:val="clear" w:color="auto" w:fill="FFFFFF"/>
        </w:rPr>
        <w:t>Assistant</w:t>
      </w:r>
      <w:r w:rsidR="0054523D">
        <w:rPr>
          <w:rFonts w:ascii="Garamond" w:hAnsi="Garamond"/>
          <w:i/>
          <w:iCs/>
          <w:color w:val="333333"/>
          <w:shd w:val="clear" w:color="auto" w:fill="FFFFFF"/>
        </w:rPr>
        <w:t xml:space="preserve">. </w:t>
      </w:r>
      <w:r w:rsidR="004613A2">
        <w:rPr>
          <w:rFonts w:ascii="Garamond" w:hAnsi="Garamond"/>
          <w:bCs/>
          <w:i/>
          <w:iCs/>
        </w:rPr>
        <w:t>UCI Law’s Policy on Attendance and Verification of Student Identity</w:t>
      </w:r>
      <w:r w:rsidR="004613A2">
        <w:rPr>
          <w:rFonts w:ascii="Garamond" w:hAnsi="Garamond"/>
          <w:i/>
          <w:iCs/>
          <w:color w:val="333333"/>
          <w:shd w:val="clear" w:color="auto" w:fill="FFFFFF"/>
        </w:rPr>
        <w:t xml:space="preserve"> also requires instructors to</w:t>
      </w:r>
      <w:r w:rsidRPr="00E573F3">
        <w:rPr>
          <w:rFonts w:ascii="Garamond" w:hAnsi="Garamond"/>
          <w:i/>
          <w:iCs/>
          <w:color w:val="333333"/>
          <w:shd w:val="clear" w:color="auto" w:fill="FFFFFF"/>
        </w:rPr>
        <w:t xml:space="preserve"> include their attendance policies in their </w:t>
      </w:r>
      <w:r w:rsidRPr="004116C6">
        <w:rPr>
          <w:rFonts w:ascii="Garamond" w:hAnsi="Garamond"/>
          <w:i/>
          <w:iCs/>
          <w:shd w:val="clear" w:color="auto" w:fill="FFFFFF"/>
        </w:rPr>
        <w:t>written syllabi or other course materials</w:t>
      </w:r>
      <w:r w:rsidR="004613A2">
        <w:rPr>
          <w:rFonts w:ascii="Garamond" w:hAnsi="Garamond"/>
          <w:i/>
          <w:iCs/>
          <w:shd w:val="clear" w:color="auto" w:fill="FFFFFF"/>
        </w:rPr>
        <w:t>.</w:t>
      </w:r>
      <w:r w:rsidRPr="004116C6">
        <w:rPr>
          <w:rFonts w:ascii="Garamond" w:hAnsi="Garamond"/>
          <w:i/>
          <w:iCs/>
          <w:shd w:val="clear" w:color="auto" w:fill="FFFFFF"/>
        </w:rPr>
        <w:t xml:space="preserve"> </w:t>
      </w:r>
    </w:p>
    <w:p w14:paraId="25FD12C6" w14:textId="78C5EBCD" w:rsidR="007A58BA" w:rsidRDefault="007A58BA" w:rsidP="00E573F3">
      <w:pPr>
        <w:rPr>
          <w:rFonts w:ascii="Garamond" w:hAnsi="Garamond"/>
          <w:i/>
          <w:iCs/>
          <w:shd w:val="clear" w:color="auto" w:fill="FFFFFF"/>
        </w:rPr>
      </w:pPr>
    </w:p>
    <w:p w14:paraId="3BEFD42F" w14:textId="77777777" w:rsidR="007A58BA" w:rsidRDefault="007A58BA" w:rsidP="007A58BA">
      <w:pPr>
        <w:rPr>
          <w:rFonts w:ascii="Garamond" w:hAnsi="Garamond"/>
          <w:i/>
        </w:rPr>
      </w:pPr>
      <w:r>
        <w:rPr>
          <w:rFonts w:ascii="Garamond" w:hAnsi="Garamond"/>
          <w:i/>
        </w:rPr>
        <w:t>Under UCI Law’s Policy on Attendance and Verification of Student Identity, a</w:t>
      </w:r>
      <w:r w:rsidRPr="00E573F3">
        <w:rPr>
          <w:rFonts w:ascii="Garamond" w:hAnsi="Garamond"/>
          <w:i/>
        </w:rPr>
        <w:t xml:space="preserve">n instructor may prohibit a student from taking the final examination, submitting a final paper, or participating in or receiving credit for other graded class activities, if the instructor determines that the student’s attendance has been unsatisfactory. </w:t>
      </w:r>
      <w:r>
        <w:rPr>
          <w:rFonts w:ascii="Garamond" w:hAnsi="Garamond"/>
          <w:i/>
        </w:rPr>
        <w:t>However, t</w:t>
      </w:r>
      <w:r w:rsidRPr="00E573F3">
        <w:rPr>
          <w:rFonts w:ascii="Garamond" w:hAnsi="Garamond"/>
          <w:i/>
        </w:rPr>
        <w:t xml:space="preserve">he instructor must first notify the student in writing of the unsatisfactory attendance record and warn the student about the consequences if attendance is not corrected. The student will have an opportunity after the warning to improve attendance in the course. </w:t>
      </w:r>
    </w:p>
    <w:p w14:paraId="6E89F374" w14:textId="3D4D9869" w:rsidR="004613A2" w:rsidRDefault="004613A2" w:rsidP="00E573F3">
      <w:pPr>
        <w:rPr>
          <w:rFonts w:ascii="Garamond" w:hAnsi="Garamond"/>
          <w:i/>
          <w:iCs/>
          <w:color w:val="333333"/>
          <w:shd w:val="clear" w:color="auto" w:fill="FFFFFF"/>
        </w:rPr>
      </w:pPr>
    </w:p>
    <w:p w14:paraId="334C9BE1" w14:textId="7AABD0DC" w:rsidR="00026DFB" w:rsidRPr="007A58BA" w:rsidRDefault="004613A2" w:rsidP="00E573F3">
      <w:pPr>
        <w:rPr>
          <w:rFonts w:ascii="Garamond" w:hAnsi="Garamond"/>
          <w:i/>
          <w:iCs/>
          <w:shd w:val="clear" w:color="auto" w:fill="FFFFFF"/>
        </w:rPr>
      </w:pPr>
      <w:r>
        <w:rPr>
          <w:rFonts w:ascii="Garamond" w:hAnsi="Garamond"/>
          <w:i/>
          <w:iCs/>
          <w:color w:val="333333"/>
          <w:shd w:val="clear" w:color="auto" w:fill="FFFFFF"/>
        </w:rPr>
        <w:t>With the exception of the above requirements, instructors may apply their ordinary attendance policies to Distance Education classes</w:t>
      </w:r>
      <w:r w:rsidR="0054523D">
        <w:rPr>
          <w:rFonts w:ascii="Garamond" w:hAnsi="Garamond"/>
          <w:i/>
          <w:iCs/>
          <w:color w:val="333333"/>
          <w:shd w:val="clear" w:color="auto" w:fill="FFFFFF"/>
        </w:rPr>
        <w:t xml:space="preserve">. </w:t>
      </w:r>
      <w:r>
        <w:rPr>
          <w:rFonts w:ascii="Garamond" w:hAnsi="Garamond"/>
          <w:i/>
          <w:iCs/>
          <w:color w:val="333333"/>
          <w:shd w:val="clear" w:color="auto" w:fill="FFFFFF"/>
        </w:rPr>
        <w:t xml:space="preserve">When considering adjustments to your attendance policies, please keep in mind not only the possibility of student illness, but also the </w:t>
      </w:r>
      <w:r w:rsidR="00584E6B">
        <w:rPr>
          <w:rFonts w:ascii="Garamond" w:hAnsi="Garamond"/>
          <w:i/>
          <w:iCs/>
          <w:color w:val="333333"/>
          <w:shd w:val="clear" w:color="auto" w:fill="FFFFFF"/>
        </w:rPr>
        <w:t>fact that a number of our students are</w:t>
      </w:r>
      <w:r>
        <w:rPr>
          <w:rFonts w:ascii="Garamond" w:hAnsi="Garamond"/>
          <w:i/>
          <w:iCs/>
          <w:color w:val="333333"/>
          <w:shd w:val="clear" w:color="auto" w:fill="FFFFFF"/>
        </w:rPr>
        <w:t xml:space="preserve"> caregivers for children or other family members who are ill, </w:t>
      </w:r>
      <w:r w:rsidR="00584E6B">
        <w:rPr>
          <w:rFonts w:ascii="Garamond" w:hAnsi="Garamond"/>
          <w:i/>
          <w:iCs/>
          <w:color w:val="333333"/>
          <w:shd w:val="clear" w:color="auto" w:fill="FFFFFF"/>
        </w:rPr>
        <w:t>and/</w:t>
      </w:r>
      <w:r>
        <w:rPr>
          <w:rFonts w:ascii="Garamond" w:hAnsi="Garamond"/>
          <w:i/>
          <w:iCs/>
          <w:color w:val="333333"/>
          <w:shd w:val="clear" w:color="auto" w:fill="FFFFFF"/>
        </w:rPr>
        <w:t>or</w:t>
      </w:r>
      <w:r w:rsidR="00584E6B">
        <w:rPr>
          <w:rFonts w:ascii="Garamond" w:hAnsi="Garamond"/>
          <w:i/>
          <w:iCs/>
          <w:color w:val="333333"/>
          <w:shd w:val="clear" w:color="auto" w:fill="FFFFFF"/>
        </w:rPr>
        <w:t xml:space="preserve"> have</w:t>
      </w:r>
      <w:r>
        <w:rPr>
          <w:rFonts w:ascii="Garamond" w:hAnsi="Garamond"/>
          <w:i/>
          <w:iCs/>
          <w:color w:val="333333"/>
          <w:shd w:val="clear" w:color="auto" w:fill="FFFFFF"/>
        </w:rPr>
        <w:t xml:space="preserve"> children who are at home </w:t>
      </w:r>
      <w:r w:rsidR="00584E6B">
        <w:rPr>
          <w:rFonts w:ascii="Garamond" w:hAnsi="Garamond"/>
          <w:i/>
          <w:iCs/>
          <w:color w:val="333333"/>
          <w:shd w:val="clear" w:color="auto" w:fill="FFFFFF"/>
        </w:rPr>
        <w:t xml:space="preserve">during the day </w:t>
      </w:r>
      <w:r>
        <w:rPr>
          <w:rFonts w:ascii="Garamond" w:hAnsi="Garamond"/>
          <w:i/>
          <w:iCs/>
          <w:color w:val="333333"/>
          <w:shd w:val="clear" w:color="auto" w:fill="FFFFFF"/>
        </w:rPr>
        <w:t>due to school closures or reduced in-person school hours.</w:t>
      </w:r>
    </w:p>
    <w:p w14:paraId="0534C59A" w14:textId="77777777" w:rsidR="00E573F3" w:rsidRDefault="00E573F3" w:rsidP="00E573F3">
      <w:pPr>
        <w:rPr>
          <w:rFonts w:ascii="Garamond" w:hAnsi="Garamond"/>
          <w:i/>
          <w:iCs/>
          <w:color w:val="333333"/>
          <w:shd w:val="clear" w:color="auto" w:fill="FFFFFF"/>
        </w:rPr>
      </w:pPr>
    </w:p>
    <w:p w14:paraId="18DA2DB4" w14:textId="3A25B935" w:rsidR="00E573F3" w:rsidRDefault="00E573F3" w:rsidP="00E573F3">
      <w:pPr>
        <w:rPr>
          <w:rFonts w:ascii="Garamond" w:hAnsi="Garamond"/>
          <w:i/>
          <w:iCs/>
          <w:color w:val="333333"/>
          <w:shd w:val="clear" w:color="auto" w:fill="FFFFFF"/>
        </w:rPr>
      </w:pPr>
      <w:r>
        <w:rPr>
          <w:rFonts w:ascii="Garamond" w:hAnsi="Garamond"/>
          <w:i/>
          <w:iCs/>
          <w:color w:val="333333"/>
          <w:shd w:val="clear" w:color="auto" w:fill="FFFFFF"/>
        </w:rPr>
        <w:t>The following is a sample of one possible attendance policy</w:t>
      </w:r>
      <w:r w:rsidR="00E95955">
        <w:rPr>
          <w:rFonts w:ascii="Garamond" w:hAnsi="Garamond"/>
          <w:i/>
          <w:iCs/>
          <w:color w:val="333333"/>
          <w:shd w:val="clear" w:color="auto" w:fill="FFFFFF"/>
        </w:rPr>
        <w:t>:</w:t>
      </w:r>
      <w:r w:rsidR="002C0BC3">
        <w:rPr>
          <w:rFonts w:ascii="Garamond" w:hAnsi="Garamond"/>
          <w:i/>
          <w:iCs/>
          <w:color w:val="333333"/>
          <w:shd w:val="clear" w:color="auto" w:fill="FFFFFF"/>
        </w:rPr>
        <w:t xml:space="preserve"> </w:t>
      </w:r>
    </w:p>
    <w:p w14:paraId="06947C97" w14:textId="77777777" w:rsidR="00E573F3" w:rsidRDefault="00E573F3" w:rsidP="00E573F3">
      <w:pPr>
        <w:rPr>
          <w:rFonts w:ascii="Garamond" w:hAnsi="Garamond"/>
          <w:i/>
          <w:iCs/>
          <w:color w:val="333333"/>
          <w:shd w:val="clear" w:color="auto" w:fill="FFFFFF"/>
        </w:rPr>
      </w:pPr>
    </w:p>
    <w:p w14:paraId="2CF1473A" w14:textId="4E2B2134" w:rsidR="00A4525F" w:rsidRPr="00E573F3" w:rsidRDefault="00E573F3" w:rsidP="00E573F3">
      <w:r>
        <w:rPr>
          <w:rFonts w:ascii="Garamond" w:hAnsi="Garamond"/>
        </w:rPr>
        <w:t xml:space="preserve">As </w:t>
      </w:r>
      <w:r w:rsidR="00A4525F" w:rsidRPr="00E573F3">
        <w:rPr>
          <w:rFonts w:ascii="Garamond" w:hAnsi="Garamond"/>
        </w:rPr>
        <w:t>an attorney, you will be expected to attend required court hearings, conferences, and client meetings</w:t>
      </w:r>
      <w:r w:rsidR="0054523D">
        <w:rPr>
          <w:rFonts w:ascii="Garamond" w:hAnsi="Garamond"/>
        </w:rPr>
        <w:t xml:space="preserve">. </w:t>
      </w:r>
      <w:r w:rsidR="00A4525F" w:rsidRPr="00E573F3">
        <w:rPr>
          <w:rFonts w:ascii="Garamond" w:hAnsi="Garamond"/>
          <w:color w:val="333333"/>
        </w:rPr>
        <w:t xml:space="preserve">Similarly, </w:t>
      </w:r>
      <w:r w:rsidR="00026DFB">
        <w:rPr>
          <w:rFonts w:ascii="Garamond" w:hAnsi="Garamond"/>
          <w:color w:val="333333"/>
        </w:rPr>
        <w:t>you</w:t>
      </w:r>
      <w:r w:rsidR="00A4525F" w:rsidRPr="00E573F3">
        <w:rPr>
          <w:rFonts w:ascii="Garamond" w:hAnsi="Garamond"/>
          <w:color w:val="333333"/>
        </w:rPr>
        <w:t xml:space="preserve"> must be prepared for, arrive on time to, and attend all </w:t>
      </w:r>
      <w:r w:rsidR="00584E6B">
        <w:rPr>
          <w:rFonts w:ascii="Garamond" w:hAnsi="Garamond"/>
          <w:color w:val="333333"/>
        </w:rPr>
        <w:t xml:space="preserve">synchronous and asynchronous </w:t>
      </w:r>
      <w:r w:rsidR="00A4525F" w:rsidRPr="00E573F3">
        <w:rPr>
          <w:rFonts w:ascii="Garamond" w:hAnsi="Garamond"/>
          <w:color w:val="333333"/>
        </w:rPr>
        <w:t xml:space="preserve">sessions </w:t>
      </w:r>
      <w:r w:rsidR="00793E00">
        <w:rPr>
          <w:rFonts w:ascii="Garamond" w:hAnsi="Garamond"/>
          <w:color w:val="333333"/>
        </w:rPr>
        <w:t>of this class, as well as all</w:t>
      </w:r>
      <w:r w:rsidR="00A4525F" w:rsidRPr="00E573F3">
        <w:rPr>
          <w:rFonts w:ascii="Garamond" w:hAnsi="Garamond"/>
          <w:color w:val="333333"/>
        </w:rPr>
        <w:t xml:space="preserve"> other class-related meetings</w:t>
      </w:r>
      <w:r w:rsidR="0054523D">
        <w:rPr>
          <w:rFonts w:ascii="Garamond" w:hAnsi="Garamond"/>
          <w:color w:val="333333"/>
        </w:rPr>
        <w:t xml:space="preserve">. </w:t>
      </w:r>
      <w:r w:rsidR="004613A2">
        <w:rPr>
          <w:rFonts w:ascii="Garamond" w:hAnsi="Garamond"/>
          <w:color w:val="333333"/>
        </w:rPr>
        <w:t>You must be present</w:t>
      </w:r>
      <w:r w:rsidR="00FB4047">
        <w:rPr>
          <w:rFonts w:ascii="Garamond" w:hAnsi="Garamond"/>
          <w:color w:val="333333"/>
        </w:rPr>
        <w:t xml:space="preserve"> </w:t>
      </w:r>
      <w:r w:rsidR="00D24ADF">
        <w:rPr>
          <w:rFonts w:ascii="Garamond" w:hAnsi="Garamond"/>
          <w:color w:val="333333"/>
        </w:rPr>
        <w:t>on Zoom</w:t>
      </w:r>
      <w:r w:rsidR="00FB4047">
        <w:rPr>
          <w:rFonts w:ascii="Garamond" w:hAnsi="Garamond"/>
          <w:color w:val="333333"/>
        </w:rPr>
        <w:t xml:space="preserve"> for the duration of </w:t>
      </w:r>
      <w:r w:rsidR="00584E6B">
        <w:rPr>
          <w:rFonts w:ascii="Garamond" w:hAnsi="Garamond"/>
          <w:color w:val="333333"/>
        </w:rPr>
        <w:t>all</w:t>
      </w:r>
      <w:r w:rsidR="00FB4047">
        <w:rPr>
          <w:rFonts w:ascii="Garamond" w:hAnsi="Garamond"/>
          <w:color w:val="333333"/>
        </w:rPr>
        <w:t xml:space="preserve"> </w:t>
      </w:r>
      <w:r w:rsidR="00D24ADF">
        <w:rPr>
          <w:rFonts w:ascii="Garamond" w:hAnsi="Garamond"/>
          <w:color w:val="333333"/>
        </w:rPr>
        <w:t xml:space="preserve">synchronous </w:t>
      </w:r>
      <w:r w:rsidR="00FB4047">
        <w:rPr>
          <w:rFonts w:ascii="Garamond" w:hAnsi="Garamond"/>
          <w:color w:val="333333"/>
        </w:rPr>
        <w:t>class session</w:t>
      </w:r>
      <w:r w:rsidR="00584E6B">
        <w:rPr>
          <w:rFonts w:ascii="Garamond" w:hAnsi="Garamond"/>
          <w:color w:val="333333"/>
        </w:rPr>
        <w:t>s</w:t>
      </w:r>
      <w:r w:rsidR="00FB4047">
        <w:rPr>
          <w:rFonts w:ascii="Garamond" w:hAnsi="Garamond"/>
          <w:color w:val="333333"/>
        </w:rPr>
        <w:t xml:space="preserve"> or </w:t>
      </w:r>
      <w:r w:rsidR="00584E6B">
        <w:rPr>
          <w:rFonts w:ascii="Garamond" w:hAnsi="Garamond"/>
          <w:color w:val="333333"/>
        </w:rPr>
        <w:t xml:space="preserve">class-related </w:t>
      </w:r>
      <w:r w:rsidR="00FB4047">
        <w:rPr>
          <w:rFonts w:ascii="Garamond" w:hAnsi="Garamond"/>
          <w:color w:val="333333"/>
        </w:rPr>
        <w:t>meeting</w:t>
      </w:r>
      <w:r w:rsidR="00584E6B">
        <w:rPr>
          <w:rFonts w:ascii="Garamond" w:hAnsi="Garamond"/>
          <w:color w:val="333333"/>
        </w:rPr>
        <w:t>s</w:t>
      </w:r>
      <w:r w:rsidR="00793E00">
        <w:rPr>
          <w:rFonts w:ascii="Garamond" w:hAnsi="Garamond"/>
          <w:color w:val="333333"/>
        </w:rPr>
        <w:t>; f</w:t>
      </w:r>
      <w:r w:rsidR="00FB4047">
        <w:rPr>
          <w:rFonts w:ascii="Garamond" w:hAnsi="Garamond"/>
          <w:color w:val="333333"/>
        </w:rPr>
        <w:t xml:space="preserve">ailure to attend </w:t>
      </w:r>
      <w:r w:rsidR="00793E00">
        <w:rPr>
          <w:rFonts w:ascii="Garamond" w:hAnsi="Garamond"/>
          <w:color w:val="333333"/>
        </w:rPr>
        <w:t xml:space="preserve">a </w:t>
      </w:r>
      <w:r w:rsidR="00FB4047">
        <w:rPr>
          <w:rFonts w:ascii="Garamond" w:hAnsi="Garamond"/>
          <w:color w:val="333333"/>
        </w:rPr>
        <w:t>synchronous class</w:t>
      </w:r>
      <w:r w:rsidR="00D24ADF">
        <w:rPr>
          <w:rFonts w:ascii="Garamond" w:hAnsi="Garamond"/>
          <w:color w:val="333333"/>
        </w:rPr>
        <w:t xml:space="preserve"> by Zoom for </w:t>
      </w:r>
      <w:r w:rsidR="00793E00">
        <w:rPr>
          <w:rFonts w:ascii="Garamond" w:hAnsi="Garamond"/>
          <w:color w:val="333333"/>
        </w:rPr>
        <w:t>its</w:t>
      </w:r>
      <w:r w:rsidR="00D24ADF">
        <w:rPr>
          <w:rFonts w:ascii="Garamond" w:hAnsi="Garamond"/>
          <w:color w:val="333333"/>
        </w:rPr>
        <w:t xml:space="preserve"> </w:t>
      </w:r>
      <w:r w:rsidR="00793E00">
        <w:rPr>
          <w:rFonts w:ascii="Garamond" w:hAnsi="Garamond"/>
          <w:color w:val="333333"/>
        </w:rPr>
        <w:t xml:space="preserve">entire </w:t>
      </w:r>
      <w:r w:rsidR="00D24ADF">
        <w:rPr>
          <w:rFonts w:ascii="Garamond" w:hAnsi="Garamond"/>
          <w:color w:val="333333"/>
        </w:rPr>
        <w:t>duration counts as an absence.</w:t>
      </w:r>
      <w:r w:rsidR="002C0BC3">
        <w:rPr>
          <w:rFonts w:ascii="Garamond" w:hAnsi="Garamond"/>
          <w:color w:val="333333"/>
        </w:rPr>
        <w:t xml:space="preserve"> </w:t>
      </w:r>
      <w:r w:rsidR="00026DFB">
        <w:rPr>
          <w:rFonts w:ascii="Garamond" w:hAnsi="Garamond"/>
          <w:color w:val="333333"/>
        </w:rPr>
        <w:t>You</w:t>
      </w:r>
      <w:r w:rsidR="00A4525F" w:rsidRPr="00E573F3">
        <w:rPr>
          <w:rFonts w:ascii="Garamond" w:hAnsi="Garamond"/>
          <w:color w:val="333333"/>
        </w:rPr>
        <w:t xml:space="preserve"> must also complete </w:t>
      </w:r>
      <w:r w:rsidR="00D24ADF">
        <w:rPr>
          <w:rFonts w:ascii="Garamond" w:hAnsi="Garamond"/>
          <w:color w:val="333333"/>
        </w:rPr>
        <w:t xml:space="preserve">all </w:t>
      </w:r>
      <w:r w:rsidR="00A4525F" w:rsidRPr="00E573F3">
        <w:rPr>
          <w:rFonts w:ascii="Garamond" w:hAnsi="Garamond"/>
          <w:color w:val="333333"/>
        </w:rPr>
        <w:t xml:space="preserve">other required </w:t>
      </w:r>
      <w:r w:rsidR="004613A2">
        <w:rPr>
          <w:rFonts w:ascii="Garamond" w:hAnsi="Garamond"/>
          <w:color w:val="333333"/>
        </w:rPr>
        <w:t xml:space="preserve">synchronous and </w:t>
      </w:r>
      <w:r w:rsidR="00D24ADF">
        <w:rPr>
          <w:rFonts w:ascii="Garamond" w:hAnsi="Garamond"/>
          <w:color w:val="333333"/>
        </w:rPr>
        <w:t xml:space="preserve">asynchronous </w:t>
      </w:r>
      <w:r w:rsidR="00A4525F" w:rsidRPr="00E573F3">
        <w:rPr>
          <w:rFonts w:ascii="Garamond" w:hAnsi="Garamond"/>
          <w:color w:val="333333"/>
        </w:rPr>
        <w:t>course activities</w:t>
      </w:r>
      <w:r w:rsidR="00CE504F">
        <w:rPr>
          <w:rFonts w:ascii="Garamond" w:hAnsi="Garamond"/>
          <w:color w:val="333333"/>
        </w:rPr>
        <w:t xml:space="preserve"> I assign</w:t>
      </w:r>
      <w:r w:rsidR="00A4525F" w:rsidRPr="00E573F3">
        <w:rPr>
          <w:rFonts w:ascii="Garamond" w:hAnsi="Garamond"/>
          <w:color w:val="333333"/>
        </w:rPr>
        <w:t>, including viewing assigned pre-recorded lectures and completing other assigned learning activities.</w:t>
      </w:r>
    </w:p>
    <w:p w14:paraId="39664643" w14:textId="77777777" w:rsidR="00E573F3" w:rsidRDefault="00E573F3" w:rsidP="00A4525F">
      <w:pPr>
        <w:rPr>
          <w:rFonts w:ascii="Garamond" w:hAnsi="Garamond"/>
          <w:i/>
        </w:rPr>
      </w:pPr>
    </w:p>
    <w:p w14:paraId="78ED344A" w14:textId="4810C4C9" w:rsidR="00A4525F" w:rsidRDefault="004613A2" w:rsidP="0054523D">
      <w:pPr>
        <w:rPr>
          <w:rFonts w:ascii="Garamond" w:hAnsi="Garamond"/>
          <w:iCs/>
        </w:rPr>
      </w:pPr>
      <w:r>
        <w:rPr>
          <w:rFonts w:ascii="Garamond" w:hAnsi="Garamond"/>
          <w:iCs/>
        </w:rPr>
        <w:t xml:space="preserve">UCI Law’s </w:t>
      </w:r>
      <w:r w:rsidRPr="004613A2">
        <w:rPr>
          <w:rFonts w:ascii="Garamond" w:hAnsi="Garamond"/>
          <w:i/>
        </w:rPr>
        <w:t>Policy on Attendance and Verification of Student Identity</w:t>
      </w:r>
      <w:r>
        <w:rPr>
          <w:rFonts w:ascii="Garamond" w:hAnsi="Garamond"/>
          <w:iCs/>
        </w:rPr>
        <w:t xml:space="preserve"> requires you</w:t>
      </w:r>
      <w:r w:rsidR="00A4525F" w:rsidRPr="00E573F3">
        <w:rPr>
          <w:rFonts w:ascii="Garamond" w:hAnsi="Garamond"/>
          <w:iCs/>
        </w:rPr>
        <w:t xml:space="preserve"> to verify your attendance at </w:t>
      </w:r>
      <w:r w:rsidR="00E573F3" w:rsidRPr="00E573F3">
        <w:rPr>
          <w:rFonts w:ascii="Garamond" w:hAnsi="Garamond"/>
          <w:iCs/>
        </w:rPr>
        <w:t xml:space="preserve">every </w:t>
      </w:r>
      <w:r w:rsidR="00584E6B">
        <w:rPr>
          <w:rFonts w:ascii="Garamond" w:hAnsi="Garamond"/>
          <w:iCs/>
        </w:rPr>
        <w:t xml:space="preserve">class </w:t>
      </w:r>
      <w:r w:rsidR="00E573F3" w:rsidRPr="00E573F3">
        <w:rPr>
          <w:rFonts w:ascii="Garamond" w:hAnsi="Garamond"/>
          <w:iCs/>
        </w:rPr>
        <w:t xml:space="preserve">session </w:t>
      </w:r>
      <w:r w:rsidR="00A4525F" w:rsidRPr="00E573F3">
        <w:rPr>
          <w:rFonts w:ascii="Garamond" w:hAnsi="Garamond"/>
          <w:iCs/>
        </w:rPr>
        <w:t xml:space="preserve">using UCI Law’s secure login and attendance password </w:t>
      </w:r>
      <w:r w:rsidR="00A4525F" w:rsidRPr="002C0BC3">
        <w:rPr>
          <w:rFonts w:ascii="Garamond" w:hAnsi="Garamond"/>
          <w:iCs/>
        </w:rPr>
        <w:t>system (</w:t>
      </w:r>
      <w:hyperlink r:id="rId17" w:history="1">
        <w:r w:rsidR="00A4525F" w:rsidRPr="002C0BC3">
          <w:rPr>
            <w:rStyle w:val="Hyperlink"/>
            <w:rFonts w:ascii="Garamond" w:hAnsi="Garamond"/>
            <w:iCs/>
            <w:color w:val="auto"/>
          </w:rPr>
          <w:t>https://apps.law.uci.edu/attendance</w:t>
        </w:r>
      </w:hyperlink>
      <w:r w:rsidR="00A4525F" w:rsidRPr="002C0BC3">
        <w:rPr>
          <w:rFonts w:ascii="Garamond" w:hAnsi="Garamond"/>
          <w:iCs/>
        </w:rPr>
        <w:t>)</w:t>
      </w:r>
      <w:r w:rsidR="00584E6B">
        <w:rPr>
          <w:rFonts w:ascii="Garamond" w:hAnsi="Garamond"/>
          <w:iCs/>
        </w:rPr>
        <w:t xml:space="preserve"> (“UCI Law Attendance App”)</w:t>
      </w:r>
      <w:r w:rsidR="0054523D">
        <w:rPr>
          <w:rFonts w:ascii="Garamond" w:hAnsi="Garamond"/>
          <w:iCs/>
        </w:rPr>
        <w:t xml:space="preserve">. </w:t>
      </w:r>
      <w:r w:rsidR="00584E6B">
        <w:rPr>
          <w:rFonts w:ascii="Garamond" w:hAnsi="Garamond"/>
          <w:iCs/>
        </w:rPr>
        <w:t>Students must sign in</w:t>
      </w:r>
      <w:r w:rsidR="00C458E2">
        <w:rPr>
          <w:rFonts w:ascii="Garamond" w:hAnsi="Garamond"/>
          <w:iCs/>
        </w:rPr>
        <w:t xml:space="preserve"> </w:t>
      </w:r>
      <w:r w:rsidR="00584E6B">
        <w:rPr>
          <w:rFonts w:ascii="Garamond" w:hAnsi="Garamond"/>
          <w:iCs/>
        </w:rPr>
        <w:t xml:space="preserve">to every class session by entering a “word of the day” that </w:t>
      </w:r>
      <w:r w:rsidR="00391E14">
        <w:rPr>
          <w:rFonts w:ascii="Garamond" w:hAnsi="Garamond"/>
          <w:iCs/>
        </w:rPr>
        <w:t>I will provide</w:t>
      </w:r>
      <w:r w:rsidR="00584E6B">
        <w:rPr>
          <w:rFonts w:ascii="Garamond" w:hAnsi="Garamond"/>
          <w:iCs/>
        </w:rPr>
        <w:t xml:space="preserve"> at the beginning of each class</w:t>
      </w:r>
      <w:r w:rsidR="0054523D">
        <w:rPr>
          <w:rFonts w:ascii="Garamond" w:hAnsi="Garamond"/>
          <w:iCs/>
        </w:rPr>
        <w:t xml:space="preserve">. </w:t>
      </w:r>
      <w:r w:rsidR="00A4525F" w:rsidRPr="002C0BC3">
        <w:rPr>
          <w:rFonts w:ascii="Garamond" w:hAnsi="Garamond"/>
          <w:iCs/>
        </w:rPr>
        <w:t xml:space="preserve">It is </w:t>
      </w:r>
      <w:r w:rsidR="00584E6B">
        <w:rPr>
          <w:rFonts w:ascii="Garamond" w:hAnsi="Garamond"/>
          <w:iCs/>
        </w:rPr>
        <w:t>a violation of the</w:t>
      </w:r>
      <w:r w:rsidR="00A4525F" w:rsidRPr="00E573F3">
        <w:rPr>
          <w:rFonts w:ascii="Garamond" w:hAnsi="Garamond"/>
          <w:iCs/>
        </w:rPr>
        <w:t xml:space="preserve"> Honor Code to share </w:t>
      </w:r>
      <w:r w:rsidR="00584E6B">
        <w:rPr>
          <w:rFonts w:ascii="Garamond" w:hAnsi="Garamond"/>
          <w:iCs/>
        </w:rPr>
        <w:t>the “word of the day</w:t>
      </w:r>
      <w:r w:rsidR="002A4ACB">
        <w:rPr>
          <w:rFonts w:ascii="Garamond" w:hAnsi="Garamond"/>
          <w:iCs/>
        </w:rPr>
        <w:t>,</w:t>
      </w:r>
      <w:r w:rsidR="00584E6B">
        <w:rPr>
          <w:rFonts w:ascii="Garamond" w:hAnsi="Garamond"/>
          <w:iCs/>
        </w:rPr>
        <w:t xml:space="preserve">” </w:t>
      </w:r>
      <w:r w:rsidR="002A4ACB">
        <w:rPr>
          <w:rFonts w:ascii="Garamond" w:hAnsi="Garamond"/>
          <w:iCs/>
        </w:rPr>
        <w:t xml:space="preserve">to share your UCINetID credentials </w:t>
      </w:r>
      <w:r w:rsidR="002A4ACB">
        <w:rPr>
          <w:rFonts w:ascii="Garamond" w:hAnsi="Garamond"/>
          <w:iCs/>
        </w:rPr>
        <w:lastRenderedPageBreak/>
        <w:t xml:space="preserve">with anyone else, to login on behalf of another person to enter the “word of the day” for them, </w:t>
      </w:r>
      <w:r w:rsidR="00584E6B">
        <w:rPr>
          <w:rFonts w:ascii="Garamond" w:hAnsi="Garamond"/>
          <w:iCs/>
        </w:rPr>
        <w:t>or</w:t>
      </w:r>
      <w:r w:rsidR="00A4525F" w:rsidRPr="00E573F3">
        <w:rPr>
          <w:rFonts w:ascii="Garamond" w:hAnsi="Garamond"/>
          <w:iCs/>
        </w:rPr>
        <w:t xml:space="preserve"> </w:t>
      </w:r>
      <w:r w:rsidR="002A4ACB">
        <w:rPr>
          <w:rFonts w:ascii="Garamond" w:hAnsi="Garamond"/>
          <w:iCs/>
        </w:rPr>
        <w:t>to enter the attendance “word of the day” password when you are not present in the online class session.</w:t>
      </w:r>
    </w:p>
    <w:p w14:paraId="1E95FBAF" w14:textId="77777777" w:rsidR="0054523D" w:rsidRPr="00E573F3" w:rsidRDefault="0054523D" w:rsidP="0054523D">
      <w:pPr>
        <w:rPr>
          <w:rFonts w:ascii="Garamond" w:hAnsi="Garamond"/>
          <w:iCs/>
        </w:rPr>
      </w:pPr>
    </w:p>
    <w:p w14:paraId="6D29578B" w14:textId="465A2118" w:rsidR="007E0081" w:rsidRDefault="00A4525F" w:rsidP="0054523D">
      <w:pPr>
        <w:pStyle w:val="NormalWeb"/>
        <w:spacing w:before="0" w:beforeAutospacing="0" w:after="0" w:afterAutospacing="0"/>
        <w:rPr>
          <w:rFonts w:ascii="Garamond" w:hAnsi="Garamond"/>
        </w:rPr>
      </w:pPr>
      <w:r w:rsidRPr="00E573F3">
        <w:rPr>
          <w:rFonts w:ascii="Garamond" w:hAnsi="Garamond"/>
          <w:color w:val="333333"/>
        </w:rPr>
        <w:t xml:space="preserve">If </w:t>
      </w:r>
      <w:r w:rsidR="00026DFB">
        <w:rPr>
          <w:rFonts w:ascii="Garamond" w:hAnsi="Garamond"/>
          <w:color w:val="333333"/>
        </w:rPr>
        <w:t>you</w:t>
      </w:r>
      <w:r w:rsidRPr="00E573F3">
        <w:rPr>
          <w:rFonts w:ascii="Garamond" w:hAnsi="Garamond"/>
          <w:color w:val="333333"/>
        </w:rPr>
        <w:t xml:space="preserve"> must miss a class </w:t>
      </w:r>
      <w:r w:rsidR="00E95955">
        <w:rPr>
          <w:rFonts w:ascii="Garamond" w:hAnsi="Garamond"/>
          <w:color w:val="333333"/>
        </w:rPr>
        <w:t xml:space="preserve">session or other class-related meeting </w:t>
      </w:r>
      <w:r w:rsidR="007E0081">
        <w:rPr>
          <w:rFonts w:ascii="Garamond" w:hAnsi="Garamond"/>
          <w:color w:val="333333"/>
        </w:rPr>
        <w:t>due to</w:t>
      </w:r>
      <w:r w:rsidRPr="00E573F3">
        <w:rPr>
          <w:rFonts w:ascii="Garamond" w:hAnsi="Garamond"/>
          <w:color w:val="333333"/>
        </w:rPr>
        <w:t xml:space="preserve"> an </w:t>
      </w:r>
      <w:r w:rsidR="007E0081">
        <w:rPr>
          <w:rFonts w:ascii="Garamond" w:hAnsi="Garamond"/>
          <w:color w:val="333333"/>
        </w:rPr>
        <w:t>[</w:t>
      </w:r>
      <w:r w:rsidRPr="00E573F3">
        <w:rPr>
          <w:rFonts w:ascii="Garamond" w:hAnsi="Garamond"/>
          <w:color w:val="333333"/>
        </w:rPr>
        <w:t>unavoidable urgent matter</w:t>
      </w:r>
      <w:r w:rsidR="007E0081">
        <w:rPr>
          <w:rFonts w:ascii="Garamond" w:hAnsi="Garamond"/>
          <w:color w:val="333333"/>
        </w:rPr>
        <w:t xml:space="preserve"> OR illness or family care-related reason]</w:t>
      </w:r>
      <w:r w:rsidRPr="00E573F3">
        <w:rPr>
          <w:rFonts w:ascii="Garamond" w:hAnsi="Garamond"/>
          <w:color w:val="333333"/>
        </w:rPr>
        <w:t xml:space="preserve">, </w:t>
      </w:r>
      <w:r w:rsidR="00026DFB">
        <w:rPr>
          <w:rFonts w:ascii="Garamond" w:hAnsi="Garamond"/>
          <w:color w:val="333333"/>
        </w:rPr>
        <w:t xml:space="preserve">please </w:t>
      </w:r>
      <w:r w:rsidR="00026DFB" w:rsidRPr="00E573F3">
        <w:rPr>
          <w:rFonts w:ascii="Garamond" w:hAnsi="Garamond"/>
        </w:rPr>
        <w:t xml:space="preserve">contact me </w:t>
      </w:r>
      <w:r w:rsidR="00026DFB" w:rsidRPr="00E573F3">
        <w:rPr>
          <w:rFonts w:ascii="Garamond" w:hAnsi="Garamond"/>
          <w:b/>
        </w:rPr>
        <w:t xml:space="preserve">by e-mail </w:t>
      </w:r>
      <w:r w:rsidR="00026DFB" w:rsidRPr="00E573F3">
        <w:rPr>
          <w:rFonts w:ascii="Garamond" w:hAnsi="Garamond"/>
          <w:b/>
          <w:u w:val="single"/>
        </w:rPr>
        <w:t>before</w:t>
      </w:r>
      <w:r w:rsidR="00026DFB" w:rsidRPr="00E573F3">
        <w:rPr>
          <w:rFonts w:ascii="Garamond" w:hAnsi="Garamond"/>
          <w:b/>
        </w:rPr>
        <w:t xml:space="preserve"> that class</w:t>
      </w:r>
      <w:r w:rsidR="00026DFB" w:rsidRPr="00E573F3">
        <w:rPr>
          <w:rFonts w:ascii="Garamond" w:hAnsi="Garamond"/>
        </w:rPr>
        <w:t xml:space="preserve"> to discuss your absence and </w:t>
      </w:r>
      <w:r w:rsidR="000E2FD5">
        <w:rPr>
          <w:rFonts w:ascii="Garamond" w:hAnsi="Garamond"/>
        </w:rPr>
        <w:t>request an excused absence</w:t>
      </w:r>
      <w:r w:rsidR="00026DFB" w:rsidRPr="00E573F3">
        <w:rPr>
          <w:rFonts w:ascii="Garamond" w:hAnsi="Garamond"/>
        </w:rPr>
        <w:t>.</w:t>
      </w:r>
      <w:r w:rsidR="002C0BC3">
        <w:rPr>
          <w:rFonts w:ascii="Garamond" w:hAnsi="Garamond"/>
        </w:rPr>
        <w:t xml:space="preserve"> </w:t>
      </w:r>
      <w:r w:rsidR="00026DFB" w:rsidRPr="00E573F3">
        <w:rPr>
          <w:rFonts w:ascii="Garamond" w:hAnsi="Garamond"/>
        </w:rPr>
        <w:t>If you are not comfortable explaining the reason for your absence to me, please contact the Ass</w:t>
      </w:r>
      <w:r w:rsidR="002642FD">
        <w:rPr>
          <w:rFonts w:ascii="Garamond" w:hAnsi="Garamond"/>
        </w:rPr>
        <w:t>istant</w:t>
      </w:r>
      <w:r w:rsidR="00026DFB" w:rsidRPr="00E573F3">
        <w:rPr>
          <w:rFonts w:ascii="Garamond" w:hAnsi="Garamond"/>
        </w:rPr>
        <w:t xml:space="preserve"> Dean for Student</w:t>
      </w:r>
      <w:r w:rsidR="002642FD">
        <w:rPr>
          <w:rFonts w:ascii="Garamond" w:hAnsi="Garamond"/>
        </w:rPr>
        <w:t xml:space="preserve"> Service</w:t>
      </w:r>
      <w:r w:rsidR="00026DFB" w:rsidRPr="00E573F3">
        <w:rPr>
          <w:rFonts w:ascii="Garamond" w:hAnsi="Garamond"/>
        </w:rPr>
        <w:t xml:space="preserve">s, </w:t>
      </w:r>
      <w:r w:rsidR="00026DFB">
        <w:rPr>
          <w:rFonts w:ascii="Garamond" w:hAnsi="Garamond"/>
        </w:rPr>
        <w:t>Kyle Jones</w:t>
      </w:r>
      <w:r w:rsidR="00026DFB" w:rsidRPr="00E573F3">
        <w:rPr>
          <w:rFonts w:ascii="Garamond" w:hAnsi="Garamond"/>
        </w:rPr>
        <w:t>.</w:t>
      </w:r>
      <w:r w:rsidR="002C0BC3">
        <w:rPr>
          <w:rFonts w:ascii="Garamond" w:hAnsi="Garamond"/>
        </w:rPr>
        <w:t xml:space="preserve"> </w:t>
      </w:r>
      <w:r w:rsidR="007E0081">
        <w:rPr>
          <w:rFonts w:ascii="Garamond" w:hAnsi="Garamond"/>
        </w:rPr>
        <w:t xml:space="preserve">I understand the challenges the COVID-19 pandemic poses for normally expected levels of attendance.  In light of that, I will be reasonably accommodating of health, childcare, and family-care related absences.  </w:t>
      </w:r>
    </w:p>
    <w:p w14:paraId="1B83A6DA" w14:textId="77777777" w:rsidR="007E0081" w:rsidRDefault="007E0081" w:rsidP="0054523D">
      <w:pPr>
        <w:pStyle w:val="NormalWeb"/>
        <w:spacing w:before="0" w:beforeAutospacing="0" w:after="0" w:afterAutospacing="0"/>
        <w:rPr>
          <w:rFonts w:ascii="Garamond" w:hAnsi="Garamond"/>
        </w:rPr>
      </w:pPr>
    </w:p>
    <w:p w14:paraId="434C7065" w14:textId="6610546C" w:rsidR="000E2FD5" w:rsidRDefault="007E0081" w:rsidP="0054523D">
      <w:pPr>
        <w:pStyle w:val="NormalWeb"/>
        <w:spacing w:before="0" w:beforeAutospacing="0" w:after="0" w:afterAutospacing="0"/>
      </w:pPr>
      <w:r>
        <w:rPr>
          <w:rFonts w:ascii="Garamond" w:hAnsi="Garamond"/>
        </w:rPr>
        <w:t xml:space="preserve">[Consider including based on your own course policies - </w:t>
      </w:r>
      <w:r w:rsidR="000E2FD5" w:rsidRPr="000E2FD5">
        <w:rPr>
          <w:rFonts w:ascii="Garamond" w:hAnsi="Garamond"/>
        </w:rPr>
        <w:t>An unex</w:t>
      </w:r>
      <w:r w:rsidR="000E2FD5">
        <w:rPr>
          <w:rFonts w:ascii="Garamond" w:hAnsi="Garamond"/>
        </w:rPr>
        <w:t>cused</w:t>
      </w:r>
      <w:r w:rsidR="000E2FD5" w:rsidRPr="000E2FD5">
        <w:rPr>
          <w:rFonts w:ascii="Garamond" w:hAnsi="Garamond"/>
        </w:rPr>
        <w:t xml:space="preserve"> absence will result in a zero for that class with respect to both class participation and any work due. In addition, if you accumulate ___ or more unexcused absences, you will fail the course</w:t>
      </w:r>
      <w:r>
        <w:rPr>
          <w:rFonts w:ascii="Garamond" w:hAnsi="Garamond"/>
        </w:rPr>
        <w:t>]</w:t>
      </w:r>
      <w:r w:rsidR="000E2FD5" w:rsidRPr="000E2FD5">
        <w:rPr>
          <w:rFonts w:ascii="Garamond" w:hAnsi="Garamond"/>
        </w:rPr>
        <w:t>.</w:t>
      </w:r>
      <w:r w:rsidR="000E2FD5">
        <w:t xml:space="preserve"> </w:t>
      </w:r>
    </w:p>
    <w:p w14:paraId="04C82098" w14:textId="77777777" w:rsidR="0054523D" w:rsidRDefault="0054523D" w:rsidP="0054523D">
      <w:pPr>
        <w:pStyle w:val="NormalWeb"/>
        <w:spacing w:before="0" w:beforeAutospacing="0" w:after="0" w:afterAutospacing="0"/>
      </w:pPr>
    </w:p>
    <w:p w14:paraId="2C3508C7" w14:textId="0AB479E7" w:rsidR="008F2DC2" w:rsidRDefault="00A4525F" w:rsidP="0054523D">
      <w:pPr>
        <w:pStyle w:val="NormalWeb"/>
        <w:spacing w:before="0" w:beforeAutospacing="0" w:after="0" w:afterAutospacing="0"/>
        <w:rPr>
          <w:rFonts w:ascii="Garamond" w:hAnsi="Garamond"/>
        </w:rPr>
      </w:pPr>
      <w:r w:rsidRPr="00E573F3">
        <w:rPr>
          <w:rFonts w:ascii="Garamond" w:hAnsi="Garamond"/>
        </w:rPr>
        <w:t xml:space="preserve">If you miss a class, you are </w:t>
      </w:r>
      <w:r w:rsidRPr="009E48B8">
        <w:rPr>
          <w:rFonts w:ascii="Garamond" w:hAnsi="Garamond"/>
        </w:rPr>
        <w:t>responsible</w:t>
      </w:r>
      <w:r w:rsidRPr="00E573F3">
        <w:rPr>
          <w:rFonts w:ascii="Garamond" w:hAnsi="Garamond"/>
        </w:rPr>
        <w:t xml:space="preserve"> for learning the information you missed</w:t>
      </w:r>
      <w:r w:rsidR="00584E6B">
        <w:rPr>
          <w:rFonts w:ascii="Garamond" w:hAnsi="Garamond"/>
        </w:rPr>
        <w:t xml:space="preserve">, including but not limited to by watching the course recording; </w:t>
      </w:r>
      <w:r w:rsidR="0044663F">
        <w:rPr>
          <w:rFonts w:ascii="Garamond" w:hAnsi="Garamond"/>
        </w:rPr>
        <w:t>accessing</w:t>
      </w:r>
      <w:r w:rsidRPr="00E573F3">
        <w:rPr>
          <w:rFonts w:ascii="Garamond" w:hAnsi="Garamond"/>
        </w:rPr>
        <w:t xml:space="preserve"> any handouts, assignments, or other materials that I distributed in your absence</w:t>
      </w:r>
      <w:r w:rsidR="0044663F">
        <w:rPr>
          <w:rFonts w:ascii="Garamond" w:hAnsi="Garamond"/>
        </w:rPr>
        <w:t xml:space="preserve"> on Canvas or via e-mail</w:t>
      </w:r>
      <w:r w:rsidR="00584E6B">
        <w:rPr>
          <w:rFonts w:ascii="Garamond" w:hAnsi="Garamond"/>
        </w:rPr>
        <w:t>; and handing in any assignments that were due in the class.</w:t>
      </w:r>
    </w:p>
    <w:p w14:paraId="23DDF168" w14:textId="77777777" w:rsidR="0054523D" w:rsidRDefault="0054523D" w:rsidP="0054523D">
      <w:pPr>
        <w:pStyle w:val="NormalWeb"/>
        <w:spacing w:before="0" w:beforeAutospacing="0" w:after="0" w:afterAutospacing="0"/>
        <w:rPr>
          <w:rFonts w:ascii="Garamond" w:hAnsi="Garamond"/>
        </w:rPr>
      </w:pPr>
    </w:p>
    <w:p w14:paraId="3B13BBB4" w14:textId="76539676" w:rsidR="00584E6B" w:rsidRDefault="00584E6B" w:rsidP="0054523D">
      <w:pPr>
        <w:pStyle w:val="NormalWeb"/>
        <w:spacing w:before="0" w:beforeAutospacing="0" w:after="0" w:afterAutospacing="0"/>
        <w:rPr>
          <w:rFonts w:ascii="Garamond" w:hAnsi="Garamond"/>
        </w:rPr>
      </w:pPr>
      <w:r>
        <w:rPr>
          <w:rFonts w:ascii="Garamond" w:hAnsi="Garamond"/>
        </w:rPr>
        <w:t xml:space="preserve">If you experience problems with internet connectivity during a synchronous class session, please join/rejoin the Zoom class session by phone at the </w:t>
      </w:r>
      <w:r w:rsidR="00793E00">
        <w:rPr>
          <w:rFonts w:ascii="Garamond" w:hAnsi="Garamond"/>
        </w:rPr>
        <w:t xml:space="preserve">phone </w:t>
      </w:r>
      <w:r>
        <w:rPr>
          <w:rFonts w:ascii="Garamond" w:hAnsi="Garamond"/>
        </w:rPr>
        <w:t xml:space="preserve">number </w:t>
      </w:r>
      <w:r w:rsidR="00CE504F">
        <w:rPr>
          <w:rFonts w:ascii="Garamond" w:hAnsi="Garamond"/>
        </w:rPr>
        <w:t xml:space="preserve">I </w:t>
      </w:r>
      <w:r>
        <w:rPr>
          <w:rFonts w:ascii="Garamond" w:hAnsi="Garamond"/>
        </w:rPr>
        <w:t>provide</w:t>
      </w:r>
      <w:r w:rsidR="004A5F40">
        <w:rPr>
          <w:rFonts w:ascii="Garamond" w:hAnsi="Garamond"/>
        </w:rPr>
        <w:t>d together with the Zoom web link</w:t>
      </w:r>
      <w:r w:rsidR="00061A9D">
        <w:rPr>
          <w:rFonts w:ascii="Garamond" w:hAnsi="Garamond"/>
        </w:rPr>
        <w:t>, and contact me after the class to discuss how to make up any portion of the class session that you missed.</w:t>
      </w:r>
    </w:p>
    <w:p w14:paraId="7FC01EFB" w14:textId="0871759A" w:rsidR="00633A36" w:rsidRDefault="00633A36" w:rsidP="0054523D">
      <w:pPr>
        <w:pStyle w:val="NormalWeb"/>
        <w:spacing w:before="0" w:beforeAutospacing="0" w:after="0" w:afterAutospacing="0"/>
        <w:rPr>
          <w:rFonts w:ascii="Garamond" w:hAnsi="Garamond"/>
        </w:rPr>
      </w:pPr>
    </w:p>
    <w:p w14:paraId="03B95683" w14:textId="069CE7E7" w:rsidR="00633A36" w:rsidRDefault="00633A36" w:rsidP="0054523D">
      <w:pPr>
        <w:pStyle w:val="NormalWeb"/>
        <w:spacing w:before="0" w:beforeAutospacing="0" w:after="0" w:afterAutospacing="0"/>
        <w:rPr>
          <w:rFonts w:ascii="Garamond" w:hAnsi="Garamond"/>
        </w:rPr>
      </w:pPr>
      <w:r>
        <w:rPr>
          <w:rFonts w:ascii="Garamond" w:hAnsi="Garamond"/>
        </w:rPr>
        <w:t>Possible additional/alternative language: I understand the challenges the COVID-19 pandemic pose</w:t>
      </w:r>
      <w:r w:rsidR="007178D4">
        <w:rPr>
          <w:rFonts w:ascii="Garamond" w:hAnsi="Garamond"/>
        </w:rPr>
        <w:t>s</w:t>
      </w:r>
      <w:r>
        <w:rPr>
          <w:rFonts w:ascii="Garamond" w:hAnsi="Garamond"/>
        </w:rPr>
        <w:t xml:space="preserve"> for normally expected levels of attendance and, in light of that, </w:t>
      </w:r>
      <w:r w:rsidR="00747318">
        <w:rPr>
          <w:rFonts w:ascii="Garamond" w:hAnsi="Garamond"/>
        </w:rPr>
        <w:t xml:space="preserve">I </w:t>
      </w:r>
      <w:r>
        <w:rPr>
          <w:rFonts w:ascii="Garamond" w:hAnsi="Garamond"/>
        </w:rPr>
        <w:t>will be reasonably accommodating of absences</w:t>
      </w:r>
      <w:r w:rsidR="00747318">
        <w:rPr>
          <w:rFonts w:ascii="Garamond" w:hAnsi="Garamond"/>
        </w:rPr>
        <w:t>.</w:t>
      </w:r>
    </w:p>
    <w:p w14:paraId="1E8A22A2" w14:textId="1A5261D2" w:rsidR="009E48B8" w:rsidRDefault="00027775" w:rsidP="0054523D">
      <w:pPr>
        <w:pStyle w:val="Heading2"/>
      </w:pPr>
      <w:r>
        <w:t>Camera Policy</w:t>
      </w:r>
      <w:r w:rsidR="009E48B8" w:rsidRPr="004A082E">
        <w:t>:</w:t>
      </w:r>
      <w:r w:rsidR="009E48B8">
        <w:t xml:space="preserve"> </w:t>
      </w:r>
    </w:p>
    <w:p w14:paraId="04C45A8C" w14:textId="6C82CC0F" w:rsidR="009E48B8" w:rsidRDefault="009E48B8" w:rsidP="009E48B8">
      <w:pPr>
        <w:rPr>
          <w:rFonts w:ascii="Garamond" w:hAnsi="Garamond"/>
          <w:i/>
          <w:iCs/>
        </w:rPr>
      </w:pPr>
      <w:r>
        <w:rPr>
          <w:rFonts w:ascii="Garamond" w:hAnsi="Garamond"/>
          <w:i/>
          <w:iCs/>
        </w:rPr>
        <w:t>You may want to consider requiring your students to turn their camera</w:t>
      </w:r>
      <w:r w:rsidR="00571B5C">
        <w:rPr>
          <w:rFonts w:ascii="Garamond" w:hAnsi="Garamond"/>
          <w:i/>
          <w:iCs/>
        </w:rPr>
        <w:t>s</w:t>
      </w:r>
      <w:r>
        <w:rPr>
          <w:rFonts w:ascii="Garamond" w:hAnsi="Garamond"/>
          <w:i/>
          <w:iCs/>
        </w:rPr>
        <w:t xml:space="preserve"> on during class for purposes of facilitating </w:t>
      </w:r>
      <w:r w:rsidR="009F531F">
        <w:rPr>
          <w:rFonts w:ascii="Garamond" w:hAnsi="Garamond"/>
          <w:i/>
          <w:iCs/>
        </w:rPr>
        <w:t>participation</w:t>
      </w:r>
      <w:r w:rsidR="003B6F02">
        <w:rPr>
          <w:rFonts w:ascii="Garamond" w:hAnsi="Garamond"/>
          <w:i/>
          <w:iCs/>
        </w:rPr>
        <w:t xml:space="preserve">, </w:t>
      </w:r>
      <w:r>
        <w:rPr>
          <w:rFonts w:ascii="Garamond" w:hAnsi="Garamond"/>
          <w:i/>
          <w:iCs/>
        </w:rPr>
        <w:t>engagement in the class session</w:t>
      </w:r>
      <w:r w:rsidR="003B6F02">
        <w:rPr>
          <w:rFonts w:ascii="Garamond" w:hAnsi="Garamond"/>
          <w:i/>
          <w:iCs/>
        </w:rPr>
        <w:t>, and community-building</w:t>
      </w:r>
      <w:r w:rsidR="0054523D">
        <w:rPr>
          <w:rFonts w:ascii="Garamond" w:hAnsi="Garamond"/>
          <w:i/>
          <w:iCs/>
        </w:rPr>
        <w:t xml:space="preserve">. </w:t>
      </w:r>
      <w:r w:rsidR="009F531F">
        <w:rPr>
          <w:rFonts w:ascii="Garamond" w:hAnsi="Garamond"/>
          <w:i/>
          <w:iCs/>
        </w:rPr>
        <w:t xml:space="preserve"> Alternately, you may want to recommend, but not require, that students turn their cameras on.  </w:t>
      </w:r>
      <w:r w:rsidR="003B6F02">
        <w:rPr>
          <w:rFonts w:ascii="Garamond" w:hAnsi="Garamond"/>
          <w:i/>
          <w:iCs/>
        </w:rPr>
        <w:t>Two</w:t>
      </w:r>
      <w:r w:rsidR="009F531F">
        <w:rPr>
          <w:rFonts w:ascii="Garamond" w:hAnsi="Garamond"/>
          <w:i/>
          <w:iCs/>
        </w:rPr>
        <w:t xml:space="preserve"> sample</w:t>
      </w:r>
      <w:r>
        <w:rPr>
          <w:rFonts w:ascii="Garamond" w:hAnsi="Garamond"/>
          <w:i/>
          <w:iCs/>
        </w:rPr>
        <w:t xml:space="preserve"> polic</w:t>
      </w:r>
      <w:r w:rsidR="009F531F">
        <w:rPr>
          <w:rFonts w:ascii="Garamond" w:hAnsi="Garamond"/>
          <w:i/>
          <w:iCs/>
        </w:rPr>
        <w:t>ies reflecting alternate approaches appear below</w:t>
      </w:r>
      <w:r>
        <w:rPr>
          <w:rFonts w:ascii="Garamond" w:hAnsi="Garamond"/>
          <w:i/>
          <w:iCs/>
        </w:rPr>
        <w:t>:</w:t>
      </w:r>
    </w:p>
    <w:p w14:paraId="3926C61C" w14:textId="1F8AE748" w:rsidR="00571B5C" w:rsidRDefault="00571B5C" w:rsidP="009E48B8">
      <w:pPr>
        <w:rPr>
          <w:rFonts w:ascii="Garamond" w:hAnsi="Garamond"/>
          <w:i/>
          <w:iCs/>
        </w:rPr>
      </w:pPr>
    </w:p>
    <w:p w14:paraId="41CB21ED" w14:textId="271C3BE3" w:rsidR="003B6F02" w:rsidRDefault="003B6F02" w:rsidP="00F82BAE">
      <w:pPr>
        <w:rPr>
          <w:rFonts w:ascii="Garamond" w:hAnsi="Garamond"/>
        </w:rPr>
      </w:pPr>
      <w:r>
        <w:rPr>
          <w:rFonts w:ascii="Garamond" w:hAnsi="Garamond"/>
        </w:rPr>
        <w:t>[Cameras on required]</w:t>
      </w:r>
    </w:p>
    <w:p w14:paraId="66879096" w14:textId="77777777" w:rsidR="003B6F02" w:rsidRDefault="003B6F02" w:rsidP="00F82BAE">
      <w:pPr>
        <w:rPr>
          <w:rFonts w:ascii="Garamond" w:hAnsi="Garamond"/>
        </w:rPr>
      </w:pPr>
    </w:p>
    <w:p w14:paraId="51589783" w14:textId="2A9A0484" w:rsidR="00F82BAE" w:rsidRDefault="009F531F" w:rsidP="00F82BAE">
      <w:pPr>
        <w:rPr>
          <w:rFonts w:ascii="Garamond" w:hAnsi="Garamond"/>
        </w:rPr>
      </w:pPr>
      <w:r>
        <w:rPr>
          <w:rFonts w:ascii="Garamond" w:hAnsi="Garamond"/>
        </w:rPr>
        <w:t xml:space="preserve">Student participation in class with video cameras on greatly enhances the online teaching and learning experience. Among other things, live video enables the instructor to assess student understanding more effectively than is possible with video off.  </w:t>
      </w:r>
      <w:r w:rsidR="003B6F02">
        <w:rPr>
          <w:rFonts w:ascii="Garamond" w:hAnsi="Garamond"/>
        </w:rPr>
        <w:t>It also facilitates community building.</w:t>
      </w:r>
      <w:r>
        <w:rPr>
          <w:rFonts w:ascii="Garamond" w:hAnsi="Garamond"/>
        </w:rPr>
        <w:t xml:space="preserve"> </w:t>
      </w:r>
      <w:r w:rsidR="000E2FD5">
        <w:rPr>
          <w:rFonts w:ascii="Garamond" w:hAnsi="Garamond"/>
        </w:rPr>
        <w:t xml:space="preserve">In order to facilitate student engagement in </w:t>
      </w:r>
      <w:r>
        <w:rPr>
          <w:rFonts w:ascii="Garamond" w:hAnsi="Garamond"/>
        </w:rPr>
        <w:t xml:space="preserve">this </w:t>
      </w:r>
      <w:r w:rsidR="000E2FD5">
        <w:rPr>
          <w:rFonts w:ascii="Garamond" w:hAnsi="Garamond"/>
        </w:rPr>
        <w:t>course, s</w:t>
      </w:r>
      <w:r w:rsidR="00571B5C">
        <w:rPr>
          <w:rFonts w:ascii="Garamond" w:hAnsi="Garamond"/>
        </w:rPr>
        <w:t>tudents are required to</w:t>
      </w:r>
      <w:r w:rsidR="00571B5C" w:rsidRPr="00571B5C">
        <w:rPr>
          <w:rFonts w:ascii="Garamond" w:hAnsi="Garamond"/>
        </w:rPr>
        <w:t xml:space="preserve"> appear on camera during </w:t>
      </w:r>
      <w:r w:rsidR="00571B5C">
        <w:rPr>
          <w:rFonts w:ascii="Garamond" w:hAnsi="Garamond"/>
        </w:rPr>
        <w:t xml:space="preserve">the duration of </w:t>
      </w:r>
      <w:r w:rsidR="00571B5C" w:rsidRPr="00571B5C">
        <w:rPr>
          <w:rFonts w:ascii="Garamond" w:hAnsi="Garamond"/>
        </w:rPr>
        <w:t xml:space="preserve">synchronous class </w:t>
      </w:r>
      <w:r w:rsidR="00571B5C">
        <w:rPr>
          <w:rFonts w:ascii="Garamond" w:hAnsi="Garamond"/>
        </w:rPr>
        <w:t>sessions</w:t>
      </w:r>
      <w:r w:rsidR="00571B5C" w:rsidRPr="00571B5C">
        <w:rPr>
          <w:rFonts w:ascii="Garamond" w:hAnsi="Garamond"/>
        </w:rPr>
        <w:t xml:space="preserve"> and other class</w:t>
      </w:r>
      <w:r w:rsidR="00571B5C">
        <w:rPr>
          <w:rFonts w:ascii="Garamond" w:hAnsi="Garamond"/>
        </w:rPr>
        <w:t>-related</w:t>
      </w:r>
      <w:r w:rsidR="00571B5C" w:rsidRPr="00571B5C">
        <w:rPr>
          <w:rFonts w:ascii="Garamond" w:hAnsi="Garamond"/>
        </w:rPr>
        <w:t xml:space="preserve"> </w:t>
      </w:r>
      <w:r w:rsidR="00571B5C">
        <w:rPr>
          <w:rFonts w:ascii="Garamond" w:hAnsi="Garamond"/>
        </w:rPr>
        <w:t>meetings</w:t>
      </w:r>
      <w:r w:rsidR="0054523D">
        <w:rPr>
          <w:rFonts w:ascii="Garamond" w:hAnsi="Garamond"/>
        </w:rPr>
        <w:t xml:space="preserve">. </w:t>
      </w:r>
      <w:r w:rsidR="000E2FD5">
        <w:rPr>
          <w:rFonts w:ascii="Garamond" w:hAnsi="Garamond"/>
        </w:rPr>
        <w:t xml:space="preserve">If a student </w:t>
      </w:r>
      <w:r w:rsidR="00E6243C">
        <w:rPr>
          <w:rFonts w:ascii="Garamond" w:hAnsi="Garamond"/>
        </w:rPr>
        <w:t>cannot</w:t>
      </w:r>
      <w:r w:rsidR="000E2FD5">
        <w:rPr>
          <w:rFonts w:ascii="Garamond" w:hAnsi="Garamond"/>
        </w:rPr>
        <w:t xml:space="preserve"> appear on camera, it</w:t>
      </w:r>
      <w:r w:rsidR="00571B5C" w:rsidRPr="00571B5C">
        <w:rPr>
          <w:rFonts w:ascii="Garamond" w:hAnsi="Garamond"/>
        </w:rPr>
        <w:t xml:space="preserve"> is the student’s responsibility to explain </w:t>
      </w:r>
      <w:r w:rsidR="00793E00">
        <w:rPr>
          <w:rFonts w:ascii="Garamond" w:hAnsi="Garamond"/>
        </w:rPr>
        <w:t xml:space="preserve">promptly </w:t>
      </w:r>
      <w:r w:rsidR="00571B5C" w:rsidRPr="00571B5C">
        <w:rPr>
          <w:rFonts w:ascii="Garamond" w:hAnsi="Garamond"/>
        </w:rPr>
        <w:t xml:space="preserve">to </w:t>
      </w:r>
      <w:r w:rsidR="00061A9D">
        <w:rPr>
          <w:rFonts w:ascii="Garamond" w:hAnsi="Garamond"/>
        </w:rPr>
        <w:t>me</w:t>
      </w:r>
      <w:r w:rsidR="00571B5C" w:rsidRPr="00571B5C">
        <w:rPr>
          <w:rFonts w:ascii="Garamond" w:hAnsi="Garamond"/>
        </w:rPr>
        <w:t xml:space="preserve"> or </w:t>
      </w:r>
      <w:r w:rsidR="00061A9D">
        <w:rPr>
          <w:rFonts w:ascii="Garamond" w:hAnsi="Garamond"/>
        </w:rPr>
        <w:t xml:space="preserve">to </w:t>
      </w:r>
      <w:r w:rsidR="00571B5C" w:rsidRPr="00571B5C">
        <w:rPr>
          <w:rFonts w:ascii="Garamond" w:hAnsi="Garamond"/>
        </w:rPr>
        <w:t xml:space="preserve">Assistant Dean for Student Services </w:t>
      </w:r>
      <w:r w:rsidR="00793E00">
        <w:rPr>
          <w:rFonts w:ascii="Garamond" w:hAnsi="Garamond"/>
        </w:rPr>
        <w:t xml:space="preserve">Kyle Jones </w:t>
      </w:r>
      <w:r w:rsidR="00571B5C" w:rsidRPr="00571B5C">
        <w:rPr>
          <w:rFonts w:ascii="Garamond" w:hAnsi="Garamond"/>
        </w:rPr>
        <w:t xml:space="preserve">the reason </w:t>
      </w:r>
      <w:r w:rsidR="00E6243C">
        <w:rPr>
          <w:rFonts w:ascii="Garamond" w:hAnsi="Garamond"/>
        </w:rPr>
        <w:t>for not appearing</w:t>
      </w:r>
      <w:r w:rsidR="00571B5C" w:rsidRPr="00571B5C">
        <w:rPr>
          <w:rFonts w:ascii="Garamond" w:hAnsi="Garamond"/>
        </w:rPr>
        <w:t xml:space="preserve"> on camera</w:t>
      </w:r>
      <w:r w:rsidR="00E6243C">
        <w:rPr>
          <w:rFonts w:ascii="Garamond" w:hAnsi="Garamond"/>
        </w:rPr>
        <w:t>, in advance of the class session where possible</w:t>
      </w:r>
      <w:r w:rsidR="0054523D">
        <w:rPr>
          <w:rFonts w:ascii="Garamond" w:hAnsi="Garamond"/>
        </w:rPr>
        <w:t xml:space="preserve">. </w:t>
      </w:r>
      <w:r w:rsidR="00061A9D">
        <w:rPr>
          <w:rFonts w:ascii="Garamond" w:hAnsi="Garamond"/>
        </w:rPr>
        <w:t>I have</w:t>
      </w:r>
      <w:r w:rsidR="00571B5C" w:rsidRPr="00571B5C">
        <w:rPr>
          <w:rFonts w:ascii="Garamond" w:hAnsi="Garamond"/>
        </w:rPr>
        <w:t xml:space="preserve"> discretion to grant a</w:t>
      </w:r>
      <w:r w:rsidR="00CE504F">
        <w:rPr>
          <w:rFonts w:ascii="Garamond" w:hAnsi="Garamond"/>
        </w:rPr>
        <w:t xml:space="preserve"> requested</w:t>
      </w:r>
      <w:r w:rsidR="00571B5C" w:rsidRPr="00571B5C">
        <w:rPr>
          <w:rFonts w:ascii="Garamond" w:hAnsi="Garamond"/>
        </w:rPr>
        <w:t xml:space="preserve"> exception</w:t>
      </w:r>
      <w:r w:rsidR="00061A9D">
        <w:rPr>
          <w:rFonts w:ascii="Garamond" w:hAnsi="Garamond"/>
        </w:rPr>
        <w:t xml:space="preserve"> to the camera requirement in a specific class session</w:t>
      </w:r>
      <w:r w:rsidR="00793E00">
        <w:rPr>
          <w:rFonts w:ascii="Garamond" w:hAnsi="Garamond"/>
        </w:rPr>
        <w:t>, or to count the failure to appear on camera as an absence.</w:t>
      </w:r>
    </w:p>
    <w:p w14:paraId="4BC76FA1" w14:textId="3D125306" w:rsidR="00CC087E" w:rsidRDefault="00CC087E" w:rsidP="00F82BAE">
      <w:pPr>
        <w:rPr>
          <w:rFonts w:ascii="Garamond" w:hAnsi="Garamond"/>
        </w:rPr>
      </w:pPr>
    </w:p>
    <w:p w14:paraId="2119036E" w14:textId="57A557BE" w:rsidR="007178D4" w:rsidRDefault="007178D4" w:rsidP="00F82BAE">
      <w:pPr>
        <w:rPr>
          <w:rFonts w:ascii="Garamond" w:hAnsi="Garamond"/>
        </w:rPr>
      </w:pPr>
    </w:p>
    <w:p w14:paraId="5B85EAE1" w14:textId="705F1875" w:rsidR="003B6F02" w:rsidRDefault="003B6F02" w:rsidP="007178D4">
      <w:pPr>
        <w:rPr>
          <w:rFonts w:ascii="Garamond" w:hAnsi="Garamond"/>
        </w:rPr>
      </w:pPr>
      <w:r>
        <w:rPr>
          <w:rFonts w:ascii="Garamond" w:hAnsi="Garamond"/>
        </w:rPr>
        <w:t>[Cameras on recommended]</w:t>
      </w:r>
    </w:p>
    <w:p w14:paraId="34636779" w14:textId="77777777" w:rsidR="003B6F02" w:rsidRDefault="003B6F02" w:rsidP="007178D4">
      <w:pPr>
        <w:rPr>
          <w:rFonts w:ascii="Garamond" w:hAnsi="Garamond"/>
        </w:rPr>
      </w:pPr>
    </w:p>
    <w:p w14:paraId="0AB214B1" w14:textId="74B910B4" w:rsidR="007178D4" w:rsidRDefault="007178D4" w:rsidP="007178D4">
      <w:pPr>
        <w:rPr>
          <w:rFonts w:ascii="Garamond" w:hAnsi="Garamond"/>
        </w:rPr>
      </w:pPr>
      <w:r>
        <w:rPr>
          <w:rFonts w:ascii="Garamond" w:hAnsi="Garamond"/>
        </w:rPr>
        <w:t>Participation with your camera on has the potential to greatly enhance the online teaching and learning experience, particularly when engaging in group work and presenting in class. Among other things, live video enables the instructor to assess student understanding more effectively than is possible with video off. It also facilitates community</w:t>
      </w:r>
      <w:r w:rsidR="003B6F02">
        <w:rPr>
          <w:rFonts w:ascii="Garamond" w:hAnsi="Garamond"/>
        </w:rPr>
        <w:t xml:space="preserve"> </w:t>
      </w:r>
      <w:r>
        <w:rPr>
          <w:rFonts w:ascii="Garamond" w:hAnsi="Garamond"/>
        </w:rPr>
        <w:t>building. Nevertheless, it is understood that there may be a number of reasons why a student might be unwilling or unable to use video during a synchronous class. Thus, although I strongly urge all of you to participate with your video</w:t>
      </w:r>
      <w:r w:rsidR="003B6F02">
        <w:rPr>
          <w:rFonts w:ascii="Garamond" w:hAnsi="Garamond"/>
        </w:rPr>
        <w:t xml:space="preserve"> on</w:t>
      </w:r>
      <w:r>
        <w:rPr>
          <w:rFonts w:ascii="Garamond" w:hAnsi="Garamond"/>
        </w:rPr>
        <w:t xml:space="preserve">, the only time it will be required is when you are on-call and during small group work. </w:t>
      </w:r>
    </w:p>
    <w:p w14:paraId="7D240A7B" w14:textId="6CD071EF" w:rsidR="007178D4" w:rsidRPr="00C11E91" w:rsidRDefault="007178D4" w:rsidP="00F82BAE">
      <w:pPr>
        <w:rPr>
          <w:rFonts w:ascii="Garamond" w:hAnsi="Garamond"/>
        </w:rPr>
      </w:pPr>
    </w:p>
    <w:p w14:paraId="6C485A2C" w14:textId="0BA4E46C" w:rsidR="00A6737E" w:rsidRDefault="00BA42E5" w:rsidP="00561D3D">
      <w:pPr>
        <w:pStyle w:val="Heading2"/>
      </w:pPr>
      <w:r w:rsidRPr="004A082E">
        <w:t>Class Record</w:t>
      </w:r>
      <w:r w:rsidR="00F82BAE">
        <w:t>i</w:t>
      </w:r>
      <w:r w:rsidRPr="004A082E">
        <w:t>ngs:</w:t>
      </w:r>
      <w:r w:rsidR="00A6737E" w:rsidRPr="004A082E">
        <w:t xml:space="preserve"> </w:t>
      </w:r>
    </w:p>
    <w:p w14:paraId="22BC379C" w14:textId="2488B560" w:rsidR="005478C3" w:rsidRDefault="00F82BAE" w:rsidP="0054523D">
      <w:pPr>
        <w:rPr>
          <w:rFonts w:ascii="Garamond" w:hAnsi="Garamond"/>
          <w:i/>
          <w:iCs/>
        </w:rPr>
      </w:pPr>
      <w:bookmarkStart w:id="0" w:name="_Hlk45732362"/>
      <w:r>
        <w:rPr>
          <w:rFonts w:ascii="Garamond" w:hAnsi="Garamond"/>
          <w:i/>
          <w:iCs/>
        </w:rPr>
        <w:t xml:space="preserve">We strongly recommend that instructors record all synchronous classes and make them available to </w:t>
      </w:r>
      <w:r w:rsidR="008D6606">
        <w:rPr>
          <w:rFonts w:ascii="Garamond" w:hAnsi="Garamond"/>
          <w:i/>
          <w:iCs/>
        </w:rPr>
        <w:t xml:space="preserve">all </w:t>
      </w:r>
      <w:r>
        <w:rPr>
          <w:rFonts w:ascii="Garamond" w:hAnsi="Garamond"/>
          <w:i/>
          <w:iCs/>
        </w:rPr>
        <w:t xml:space="preserve">students </w:t>
      </w:r>
      <w:r w:rsidR="0096184C">
        <w:rPr>
          <w:rFonts w:ascii="Garamond" w:hAnsi="Garamond"/>
          <w:i/>
          <w:iCs/>
        </w:rPr>
        <w:t xml:space="preserve">in </w:t>
      </w:r>
      <w:r>
        <w:rPr>
          <w:rFonts w:ascii="Garamond" w:hAnsi="Garamond"/>
          <w:i/>
          <w:iCs/>
        </w:rPr>
        <w:t xml:space="preserve">Canvas </w:t>
      </w:r>
      <w:r w:rsidR="0096184C">
        <w:rPr>
          <w:rFonts w:ascii="Garamond" w:hAnsi="Garamond"/>
          <w:i/>
          <w:iCs/>
        </w:rPr>
        <w:t xml:space="preserve">via </w:t>
      </w:r>
      <w:r w:rsidR="007178D4">
        <w:rPr>
          <w:rFonts w:ascii="Garamond" w:hAnsi="Garamond"/>
          <w:i/>
          <w:iCs/>
        </w:rPr>
        <w:t xml:space="preserve">YuJa </w:t>
      </w:r>
      <w:r w:rsidR="00391E14">
        <w:rPr>
          <w:rFonts w:ascii="Garamond" w:hAnsi="Garamond"/>
          <w:i/>
          <w:iCs/>
        </w:rPr>
        <w:t>(no questions asked), with the exception of clinical or other class sessions that contain attorney-client privileged communication</w:t>
      </w:r>
      <w:r w:rsidR="0054523D">
        <w:rPr>
          <w:rFonts w:ascii="Garamond" w:hAnsi="Garamond"/>
          <w:i/>
          <w:iCs/>
        </w:rPr>
        <w:t xml:space="preserve">. </w:t>
      </w:r>
    </w:p>
    <w:p w14:paraId="1CA95CBC" w14:textId="2857634D" w:rsidR="00E6243C" w:rsidRDefault="00E6243C" w:rsidP="0054523D">
      <w:pPr>
        <w:rPr>
          <w:rFonts w:ascii="Garamond" w:hAnsi="Garamond"/>
          <w:i/>
          <w:iCs/>
        </w:rPr>
      </w:pPr>
    </w:p>
    <w:p w14:paraId="3B8953FE" w14:textId="4B7AA722" w:rsidR="00E6243C" w:rsidRDefault="00E6243C" w:rsidP="0054523D">
      <w:pPr>
        <w:rPr>
          <w:rFonts w:ascii="Garamond" w:hAnsi="Garamond" w:cs="Calibri"/>
          <w:i/>
          <w:iCs/>
          <w:color w:val="000000"/>
        </w:rPr>
      </w:pPr>
      <w:r>
        <w:rPr>
          <w:rFonts w:ascii="Garamond" w:hAnsi="Garamond" w:cs="Calibri"/>
          <w:i/>
          <w:iCs/>
          <w:color w:val="000000"/>
        </w:rPr>
        <w:t xml:space="preserve">We also strongly recommend that </w:t>
      </w:r>
      <w:r w:rsidR="00CE504F">
        <w:rPr>
          <w:rFonts w:ascii="Garamond" w:hAnsi="Garamond" w:cs="Calibri"/>
          <w:i/>
          <w:iCs/>
          <w:color w:val="000000"/>
        </w:rPr>
        <w:t>instructors</w:t>
      </w:r>
      <w:r w:rsidRPr="00F82BAE">
        <w:rPr>
          <w:rFonts w:ascii="Garamond" w:hAnsi="Garamond" w:cs="Calibri"/>
          <w:i/>
          <w:iCs/>
          <w:color w:val="000000"/>
        </w:rPr>
        <w:t xml:space="preserve"> announce</w:t>
      </w:r>
      <w:r>
        <w:rPr>
          <w:rFonts w:ascii="Garamond" w:hAnsi="Garamond" w:cs="Calibri"/>
          <w:i/>
          <w:iCs/>
          <w:color w:val="000000"/>
        </w:rPr>
        <w:t xml:space="preserve"> at the start of each class or other recorded session</w:t>
      </w:r>
      <w:r w:rsidRPr="00F82BAE">
        <w:rPr>
          <w:rFonts w:ascii="Garamond" w:hAnsi="Garamond" w:cs="Calibri"/>
          <w:i/>
          <w:iCs/>
          <w:color w:val="000000"/>
        </w:rPr>
        <w:t xml:space="preserve"> that the session is being recorded</w:t>
      </w:r>
      <w:r>
        <w:rPr>
          <w:rFonts w:ascii="Garamond" w:hAnsi="Garamond" w:cs="Calibri"/>
          <w:i/>
          <w:iCs/>
          <w:color w:val="000000"/>
        </w:rPr>
        <w:t>,</w:t>
      </w:r>
      <w:r w:rsidRPr="00F82BAE">
        <w:rPr>
          <w:rFonts w:ascii="Garamond" w:hAnsi="Garamond" w:cs="Calibri"/>
          <w:i/>
          <w:iCs/>
          <w:color w:val="000000"/>
        </w:rPr>
        <w:t xml:space="preserve"> and explain how the recording may be used</w:t>
      </w:r>
      <w:r w:rsidR="0054523D">
        <w:rPr>
          <w:rFonts w:ascii="Garamond" w:hAnsi="Garamond" w:cs="Calibri"/>
          <w:i/>
          <w:iCs/>
          <w:color w:val="000000"/>
        </w:rPr>
        <w:t xml:space="preserve">. </w:t>
      </w:r>
      <w:r w:rsidRPr="00F82BAE">
        <w:rPr>
          <w:rFonts w:ascii="Garamond" w:hAnsi="Garamond" w:cs="Calibri"/>
          <w:i/>
          <w:iCs/>
          <w:color w:val="000000"/>
        </w:rPr>
        <w:t>In addition, you should provide students with options to address privacy concerns (e.g.</w:t>
      </w:r>
      <w:r w:rsidR="002C7D54">
        <w:rPr>
          <w:rFonts w:ascii="Garamond" w:hAnsi="Garamond" w:cs="Calibri"/>
          <w:i/>
          <w:iCs/>
          <w:color w:val="000000"/>
        </w:rPr>
        <w:t>,</w:t>
      </w:r>
      <w:r w:rsidR="00391E14">
        <w:rPr>
          <w:rFonts w:ascii="Garamond" w:hAnsi="Garamond" w:cs="Calibri"/>
          <w:i/>
          <w:iCs/>
          <w:color w:val="000000"/>
        </w:rPr>
        <w:t xml:space="preserve"> </w:t>
      </w:r>
      <w:r w:rsidRPr="00F82BAE">
        <w:rPr>
          <w:rFonts w:ascii="Garamond" w:hAnsi="Garamond" w:cs="Calibri"/>
          <w:i/>
          <w:iCs/>
          <w:color w:val="000000"/>
        </w:rPr>
        <w:t xml:space="preserve">changing their display names). You may also want to edit </w:t>
      </w:r>
      <w:r>
        <w:rPr>
          <w:rFonts w:ascii="Garamond" w:hAnsi="Garamond" w:cs="Calibri"/>
          <w:i/>
          <w:iCs/>
          <w:color w:val="000000"/>
        </w:rPr>
        <w:t>your</w:t>
      </w:r>
      <w:r w:rsidRPr="00F82BAE">
        <w:rPr>
          <w:rFonts w:ascii="Garamond" w:hAnsi="Garamond" w:cs="Calibri"/>
          <w:i/>
          <w:iCs/>
          <w:color w:val="000000"/>
        </w:rPr>
        <w:t xml:space="preserve"> Zoom settings </w:t>
      </w:r>
      <w:r w:rsidR="0095787E">
        <w:rPr>
          <w:rFonts w:ascii="Garamond" w:hAnsi="Garamond" w:cs="Calibri"/>
          <w:i/>
          <w:iCs/>
          <w:color w:val="000000"/>
        </w:rPr>
        <w:t xml:space="preserve">to allow students to change their display names, </w:t>
      </w:r>
      <w:r w:rsidRPr="00F82BAE">
        <w:rPr>
          <w:rFonts w:ascii="Garamond" w:hAnsi="Garamond" w:cs="Calibri"/>
          <w:i/>
          <w:iCs/>
          <w:color w:val="000000"/>
        </w:rPr>
        <w:t>to make sure that only the active speaker and screen are recorded</w:t>
      </w:r>
      <w:r w:rsidR="0095787E">
        <w:rPr>
          <w:rFonts w:ascii="Garamond" w:hAnsi="Garamond" w:cs="Calibri"/>
          <w:i/>
          <w:iCs/>
          <w:color w:val="000000"/>
        </w:rPr>
        <w:t>, and to spotlight your own video</w:t>
      </w:r>
      <w:r w:rsidRPr="00F82BAE">
        <w:rPr>
          <w:rFonts w:ascii="Garamond" w:hAnsi="Garamond" w:cs="Calibri"/>
          <w:i/>
          <w:iCs/>
          <w:color w:val="000000"/>
        </w:rPr>
        <w:t xml:space="preserve"> when screen-sharing is on.</w:t>
      </w:r>
    </w:p>
    <w:p w14:paraId="1B7BFE31" w14:textId="7ED35638" w:rsidR="00391E14" w:rsidRDefault="00391E14" w:rsidP="0054523D">
      <w:pPr>
        <w:rPr>
          <w:rFonts w:ascii="Garamond" w:hAnsi="Garamond" w:cs="Calibri"/>
          <w:i/>
          <w:iCs/>
          <w:color w:val="000000"/>
        </w:rPr>
      </w:pPr>
    </w:p>
    <w:bookmarkEnd w:id="0"/>
    <w:p w14:paraId="61E11567" w14:textId="7512BDFD" w:rsidR="00391E14" w:rsidRDefault="00391E14" w:rsidP="0054523D">
      <w:pPr>
        <w:rPr>
          <w:rFonts w:ascii="Garamond" w:hAnsi="Garamond"/>
          <w:i/>
          <w:iCs/>
        </w:rPr>
      </w:pPr>
      <w:r w:rsidRPr="006159E3">
        <w:rPr>
          <w:rFonts w:ascii="Garamond" w:hAnsi="Garamond"/>
          <w:i/>
          <w:iCs/>
        </w:rPr>
        <w:t xml:space="preserve">Below is sample language you can use in your syllabus </w:t>
      </w:r>
      <w:r>
        <w:rPr>
          <w:rFonts w:ascii="Garamond" w:hAnsi="Garamond"/>
          <w:i/>
          <w:iCs/>
        </w:rPr>
        <w:t xml:space="preserve">regarding </w:t>
      </w:r>
      <w:r w:rsidR="00CE504F">
        <w:rPr>
          <w:rFonts w:ascii="Garamond" w:hAnsi="Garamond"/>
          <w:i/>
          <w:iCs/>
        </w:rPr>
        <w:t>class</w:t>
      </w:r>
      <w:r>
        <w:rPr>
          <w:rFonts w:ascii="Garamond" w:hAnsi="Garamond"/>
          <w:i/>
          <w:iCs/>
        </w:rPr>
        <w:t xml:space="preserve"> recordings.</w:t>
      </w:r>
    </w:p>
    <w:p w14:paraId="29AE2960" w14:textId="77777777" w:rsidR="005478C3" w:rsidRPr="005478C3" w:rsidRDefault="005478C3" w:rsidP="0054523D">
      <w:pPr>
        <w:pStyle w:val="NoSpacing"/>
        <w:rPr>
          <w:rFonts w:ascii="Garamond" w:hAnsi="Garamond"/>
          <w:i/>
          <w:sz w:val="24"/>
          <w:szCs w:val="24"/>
        </w:rPr>
      </w:pPr>
    </w:p>
    <w:p w14:paraId="5BB9AA8B" w14:textId="15C6248C" w:rsidR="009E48B8" w:rsidRDefault="00391E14" w:rsidP="0054523D">
      <w:pPr>
        <w:pStyle w:val="NoSpacing"/>
        <w:rPr>
          <w:rFonts w:ascii="Garamond" w:hAnsi="Garamond"/>
          <w:iCs/>
          <w:sz w:val="24"/>
          <w:szCs w:val="24"/>
        </w:rPr>
      </w:pPr>
      <w:r>
        <w:rPr>
          <w:rFonts w:ascii="Garamond" w:hAnsi="Garamond"/>
          <w:iCs/>
          <w:sz w:val="24"/>
          <w:szCs w:val="24"/>
        </w:rPr>
        <w:t>Synchronous class sessions will be recorded, and class r</w:t>
      </w:r>
      <w:r w:rsidR="005478C3" w:rsidRPr="006159E3">
        <w:rPr>
          <w:rFonts w:ascii="Garamond" w:hAnsi="Garamond"/>
          <w:iCs/>
          <w:sz w:val="24"/>
          <w:szCs w:val="24"/>
        </w:rPr>
        <w:t xml:space="preserve">ecordings </w:t>
      </w:r>
      <w:r w:rsidR="008D6606">
        <w:rPr>
          <w:rFonts w:ascii="Garamond" w:hAnsi="Garamond"/>
          <w:iCs/>
          <w:sz w:val="24"/>
          <w:szCs w:val="24"/>
        </w:rPr>
        <w:t>will be made</w:t>
      </w:r>
      <w:r w:rsidR="005478C3" w:rsidRPr="006159E3">
        <w:rPr>
          <w:rFonts w:ascii="Garamond" w:hAnsi="Garamond"/>
          <w:iCs/>
          <w:sz w:val="24"/>
          <w:szCs w:val="24"/>
        </w:rPr>
        <w:t xml:space="preserve"> available </w:t>
      </w:r>
      <w:r w:rsidR="008D6606">
        <w:rPr>
          <w:rFonts w:ascii="Garamond" w:hAnsi="Garamond"/>
          <w:iCs/>
          <w:sz w:val="24"/>
          <w:szCs w:val="24"/>
        </w:rPr>
        <w:t>to students</w:t>
      </w:r>
      <w:r w:rsidR="0054523D">
        <w:rPr>
          <w:rFonts w:ascii="Garamond" w:hAnsi="Garamond"/>
          <w:iCs/>
          <w:sz w:val="24"/>
          <w:szCs w:val="24"/>
        </w:rPr>
        <w:t xml:space="preserve">. </w:t>
      </w:r>
      <w:r w:rsidR="005478C3" w:rsidRPr="006159E3">
        <w:rPr>
          <w:rFonts w:ascii="Garamond" w:hAnsi="Garamond"/>
          <w:iCs/>
          <w:sz w:val="24"/>
          <w:szCs w:val="24"/>
        </w:rPr>
        <w:t xml:space="preserve">Class recordings </w:t>
      </w:r>
      <w:r w:rsidR="008D6606">
        <w:rPr>
          <w:rFonts w:ascii="Garamond" w:hAnsi="Garamond"/>
          <w:iCs/>
          <w:sz w:val="24"/>
          <w:szCs w:val="24"/>
        </w:rPr>
        <w:t>are</w:t>
      </w:r>
      <w:r w:rsidR="005478C3" w:rsidRPr="006159E3">
        <w:rPr>
          <w:rFonts w:ascii="Garamond" w:hAnsi="Garamond"/>
          <w:iCs/>
          <w:sz w:val="24"/>
          <w:szCs w:val="24"/>
        </w:rPr>
        <w:t xml:space="preserve"> </w:t>
      </w:r>
      <w:r w:rsidR="008D6606">
        <w:rPr>
          <w:rFonts w:ascii="Garamond" w:hAnsi="Garamond"/>
          <w:iCs/>
          <w:sz w:val="24"/>
          <w:szCs w:val="24"/>
        </w:rPr>
        <w:t>intended to allow a student</w:t>
      </w:r>
      <w:r w:rsidR="005478C3" w:rsidRPr="006159E3">
        <w:rPr>
          <w:rFonts w:ascii="Garamond" w:hAnsi="Garamond"/>
          <w:iCs/>
          <w:sz w:val="24"/>
          <w:szCs w:val="24"/>
        </w:rPr>
        <w:t xml:space="preserve"> to </w:t>
      </w:r>
      <w:r>
        <w:rPr>
          <w:rFonts w:ascii="Garamond" w:hAnsi="Garamond"/>
          <w:iCs/>
          <w:sz w:val="24"/>
          <w:szCs w:val="24"/>
        </w:rPr>
        <w:t>view</w:t>
      </w:r>
      <w:r w:rsidR="005478C3" w:rsidRPr="006159E3">
        <w:rPr>
          <w:rFonts w:ascii="Garamond" w:hAnsi="Garamond"/>
          <w:iCs/>
          <w:sz w:val="24"/>
          <w:szCs w:val="24"/>
        </w:rPr>
        <w:t xml:space="preserve"> a class </w:t>
      </w:r>
      <w:r w:rsidR="008D6606">
        <w:rPr>
          <w:rFonts w:ascii="Garamond" w:hAnsi="Garamond"/>
          <w:iCs/>
          <w:sz w:val="24"/>
          <w:szCs w:val="24"/>
        </w:rPr>
        <w:t>the student</w:t>
      </w:r>
      <w:r w:rsidR="005478C3" w:rsidRPr="006159E3">
        <w:rPr>
          <w:rFonts w:ascii="Garamond" w:hAnsi="Garamond"/>
          <w:iCs/>
          <w:sz w:val="24"/>
          <w:szCs w:val="24"/>
        </w:rPr>
        <w:t xml:space="preserve"> missed </w:t>
      </w:r>
      <w:r>
        <w:rPr>
          <w:rFonts w:ascii="Garamond" w:hAnsi="Garamond"/>
          <w:iCs/>
          <w:sz w:val="24"/>
          <w:szCs w:val="24"/>
        </w:rPr>
        <w:t xml:space="preserve">due to an </w:t>
      </w:r>
      <w:r w:rsidR="003B6F02">
        <w:rPr>
          <w:rFonts w:ascii="Garamond" w:hAnsi="Garamond"/>
          <w:iCs/>
          <w:sz w:val="24"/>
          <w:szCs w:val="24"/>
        </w:rPr>
        <w:t>[unavoidable urgent matter (language used in Academic Rules) OR excused absence]</w:t>
      </w:r>
      <w:r w:rsidR="0054523D">
        <w:rPr>
          <w:rFonts w:ascii="Garamond" w:hAnsi="Garamond"/>
          <w:iCs/>
          <w:sz w:val="24"/>
          <w:szCs w:val="24"/>
        </w:rPr>
        <w:t xml:space="preserve">. </w:t>
      </w:r>
      <w:r w:rsidR="008D6606">
        <w:rPr>
          <w:rFonts w:ascii="Garamond" w:hAnsi="Garamond"/>
          <w:iCs/>
          <w:sz w:val="24"/>
          <w:szCs w:val="24"/>
        </w:rPr>
        <w:t>T</w:t>
      </w:r>
      <w:r w:rsidR="005478C3" w:rsidRPr="006159E3">
        <w:rPr>
          <w:rFonts w:ascii="Garamond" w:hAnsi="Garamond"/>
          <w:iCs/>
          <w:sz w:val="24"/>
          <w:szCs w:val="24"/>
        </w:rPr>
        <w:t>hey are not a substitute for attending class</w:t>
      </w:r>
      <w:r w:rsidR="002A4ACB">
        <w:rPr>
          <w:rFonts w:ascii="Garamond" w:hAnsi="Garamond"/>
          <w:iCs/>
          <w:sz w:val="24"/>
          <w:szCs w:val="24"/>
        </w:rPr>
        <w:t>.</w:t>
      </w:r>
      <w:r w:rsidR="008D6606">
        <w:rPr>
          <w:rFonts w:ascii="Garamond" w:hAnsi="Garamond"/>
          <w:iCs/>
          <w:sz w:val="24"/>
          <w:szCs w:val="24"/>
        </w:rPr>
        <w:t xml:space="preserve"> </w:t>
      </w:r>
      <w:r w:rsidR="002A4ACB">
        <w:rPr>
          <w:rFonts w:ascii="Garamond" w:hAnsi="Garamond"/>
          <w:iCs/>
          <w:sz w:val="24"/>
          <w:szCs w:val="24"/>
        </w:rPr>
        <w:t>W</w:t>
      </w:r>
      <w:r w:rsidR="008D6606">
        <w:rPr>
          <w:rFonts w:ascii="Garamond" w:hAnsi="Garamond"/>
          <w:iCs/>
          <w:sz w:val="24"/>
          <w:szCs w:val="24"/>
        </w:rPr>
        <w:t xml:space="preserve">atching a </w:t>
      </w:r>
      <w:r w:rsidR="009E48B8">
        <w:rPr>
          <w:rFonts w:ascii="Garamond" w:hAnsi="Garamond"/>
          <w:iCs/>
          <w:sz w:val="24"/>
          <w:szCs w:val="24"/>
        </w:rPr>
        <w:t>class recording</w:t>
      </w:r>
      <w:r w:rsidR="008D6606">
        <w:rPr>
          <w:rFonts w:ascii="Garamond" w:hAnsi="Garamond"/>
          <w:iCs/>
          <w:sz w:val="24"/>
          <w:szCs w:val="24"/>
        </w:rPr>
        <w:t xml:space="preserve"> </w:t>
      </w:r>
      <w:r w:rsidR="009E48B8">
        <w:rPr>
          <w:rFonts w:ascii="Garamond" w:hAnsi="Garamond"/>
          <w:iCs/>
          <w:sz w:val="24"/>
          <w:szCs w:val="24"/>
        </w:rPr>
        <w:t xml:space="preserve">after the synchronous class </w:t>
      </w:r>
      <w:r w:rsidR="002A4ACB">
        <w:rPr>
          <w:rFonts w:ascii="Garamond" w:hAnsi="Garamond"/>
          <w:iCs/>
          <w:sz w:val="24"/>
          <w:szCs w:val="24"/>
        </w:rPr>
        <w:t xml:space="preserve">will </w:t>
      </w:r>
      <w:r w:rsidR="001D2EB5">
        <w:rPr>
          <w:rFonts w:ascii="Garamond" w:hAnsi="Garamond"/>
          <w:iCs/>
          <w:sz w:val="24"/>
          <w:szCs w:val="24"/>
        </w:rPr>
        <w:t xml:space="preserve">only </w:t>
      </w:r>
      <w:r w:rsidR="009E48B8">
        <w:rPr>
          <w:rFonts w:ascii="Garamond" w:hAnsi="Garamond"/>
          <w:iCs/>
          <w:sz w:val="24"/>
          <w:szCs w:val="24"/>
        </w:rPr>
        <w:t xml:space="preserve">count as </w:t>
      </w:r>
      <w:r w:rsidR="00CE504F">
        <w:rPr>
          <w:rFonts w:ascii="Garamond" w:hAnsi="Garamond"/>
          <w:iCs/>
          <w:sz w:val="24"/>
          <w:szCs w:val="24"/>
        </w:rPr>
        <w:t>having attended</w:t>
      </w:r>
      <w:r w:rsidR="009E48B8">
        <w:rPr>
          <w:rFonts w:ascii="Garamond" w:hAnsi="Garamond"/>
          <w:iCs/>
          <w:sz w:val="24"/>
          <w:szCs w:val="24"/>
        </w:rPr>
        <w:t xml:space="preserve"> that class</w:t>
      </w:r>
      <w:r w:rsidR="002A4ACB">
        <w:rPr>
          <w:rFonts w:ascii="Garamond" w:hAnsi="Garamond"/>
          <w:iCs/>
          <w:sz w:val="24"/>
          <w:szCs w:val="24"/>
        </w:rPr>
        <w:t xml:space="preserve"> if I have so indicated in writing</w:t>
      </w:r>
      <w:r w:rsidR="005478C3" w:rsidRPr="006159E3">
        <w:rPr>
          <w:rFonts w:ascii="Garamond" w:hAnsi="Garamond"/>
          <w:iCs/>
          <w:sz w:val="24"/>
          <w:szCs w:val="24"/>
        </w:rPr>
        <w:t xml:space="preserve">. </w:t>
      </w:r>
    </w:p>
    <w:p w14:paraId="62B1CD94" w14:textId="77777777" w:rsidR="009E48B8" w:rsidRDefault="009E48B8" w:rsidP="0054523D">
      <w:pPr>
        <w:pStyle w:val="NoSpacing"/>
        <w:rPr>
          <w:rFonts w:ascii="Garamond" w:hAnsi="Garamond"/>
          <w:iCs/>
          <w:sz w:val="24"/>
          <w:szCs w:val="24"/>
        </w:rPr>
      </w:pPr>
    </w:p>
    <w:p w14:paraId="74A61FEB" w14:textId="5012B50E" w:rsidR="00B27226" w:rsidRPr="009E48B8" w:rsidRDefault="005478C3" w:rsidP="0054523D">
      <w:pPr>
        <w:pStyle w:val="NoSpacing"/>
        <w:rPr>
          <w:rFonts w:ascii="Garamond" w:hAnsi="Garamond"/>
          <w:iCs/>
          <w:sz w:val="24"/>
          <w:szCs w:val="24"/>
        </w:rPr>
      </w:pPr>
      <w:r w:rsidRPr="006159E3">
        <w:rPr>
          <w:rFonts w:ascii="Garamond" w:hAnsi="Garamond"/>
          <w:iCs/>
          <w:sz w:val="24"/>
          <w:szCs w:val="24"/>
        </w:rPr>
        <w:t xml:space="preserve">Please note that </w:t>
      </w:r>
      <w:r w:rsidR="006159E3">
        <w:rPr>
          <w:rFonts w:ascii="Garamond" w:hAnsi="Garamond"/>
          <w:iCs/>
          <w:sz w:val="24"/>
          <w:szCs w:val="24"/>
        </w:rPr>
        <w:t xml:space="preserve">student </w:t>
      </w:r>
      <w:r w:rsidRPr="006159E3">
        <w:rPr>
          <w:rFonts w:ascii="Garamond" w:hAnsi="Garamond"/>
          <w:iCs/>
          <w:sz w:val="24"/>
          <w:szCs w:val="24"/>
        </w:rPr>
        <w:t xml:space="preserve">recording of </w:t>
      </w:r>
      <w:r w:rsidR="006159E3">
        <w:rPr>
          <w:rFonts w:ascii="Garamond" w:hAnsi="Garamond"/>
          <w:iCs/>
          <w:sz w:val="24"/>
          <w:szCs w:val="24"/>
        </w:rPr>
        <w:t xml:space="preserve">Zoom </w:t>
      </w:r>
      <w:r w:rsidR="009E48B8">
        <w:rPr>
          <w:rFonts w:ascii="Garamond" w:hAnsi="Garamond"/>
          <w:iCs/>
          <w:sz w:val="24"/>
          <w:szCs w:val="24"/>
        </w:rPr>
        <w:t xml:space="preserve">class </w:t>
      </w:r>
      <w:r w:rsidR="006159E3">
        <w:rPr>
          <w:rFonts w:ascii="Garamond" w:hAnsi="Garamond"/>
          <w:iCs/>
          <w:sz w:val="24"/>
          <w:szCs w:val="24"/>
        </w:rPr>
        <w:t>sessions</w:t>
      </w:r>
      <w:r w:rsidRPr="006159E3">
        <w:rPr>
          <w:rFonts w:ascii="Garamond" w:hAnsi="Garamond"/>
          <w:iCs/>
          <w:sz w:val="24"/>
          <w:szCs w:val="24"/>
        </w:rPr>
        <w:t xml:space="preserve"> by any means is prohibited</w:t>
      </w:r>
      <w:r w:rsidR="0054523D">
        <w:rPr>
          <w:rFonts w:ascii="Garamond" w:hAnsi="Garamond"/>
          <w:iCs/>
          <w:sz w:val="24"/>
          <w:szCs w:val="24"/>
        </w:rPr>
        <w:t xml:space="preserve">. </w:t>
      </w:r>
      <w:r w:rsidR="009E48B8">
        <w:rPr>
          <w:rFonts w:ascii="Garamond" w:hAnsi="Garamond"/>
          <w:iCs/>
          <w:sz w:val="24"/>
          <w:szCs w:val="24"/>
        </w:rPr>
        <w:t>R</w:t>
      </w:r>
      <w:r w:rsidR="009E48B8" w:rsidRPr="00B27226">
        <w:rPr>
          <w:rFonts w:ascii="Garamond" w:hAnsi="Garamond"/>
          <w:iCs/>
          <w:sz w:val="24"/>
          <w:szCs w:val="24"/>
        </w:rPr>
        <w:t>eplication</w:t>
      </w:r>
      <w:r w:rsidR="009E48B8">
        <w:rPr>
          <w:rFonts w:ascii="Garamond" w:hAnsi="Garamond"/>
          <w:iCs/>
          <w:sz w:val="24"/>
          <w:szCs w:val="24"/>
        </w:rPr>
        <w:t>, redistribution, sharing, or posting</w:t>
      </w:r>
      <w:r w:rsidR="009E48B8" w:rsidRPr="00B27226">
        <w:rPr>
          <w:rFonts w:ascii="Garamond" w:hAnsi="Garamond"/>
          <w:iCs/>
          <w:sz w:val="24"/>
          <w:szCs w:val="24"/>
        </w:rPr>
        <w:t xml:space="preserve"> of </w:t>
      </w:r>
      <w:r w:rsidR="009E48B8">
        <w:rPr>
          <w:rFonts w:ascii="Garamond" w:hAnsi="Garamond"/>
          <w:iCs/>
          <w:sz w:val="24"/>
          <w:szCs w:val="24"/>
        </w:rPr>
        <w:t xml:space="preserve">a class </w:t>
      </w:r>
      <w:r w:rsidR="009E48B8" w:rsidRPr="00B27226">
        <w:rPr>
          <w:rFonts w:ascii="Garamond" w:hAnsi="Garamond"/>
          <w:iCs/>
          <w:sz w:val="24"/>
          <w:szCs w:val="24"/>
        </w:rPr>
        <w:t xml:space="preserve">recording without </w:t>
      </w:r>
      <w:r w:rsidR="00061A9D">
        <w:rPr>
          <w:rFonts w:ascii="Garamond" w:hAnsi="Garamond"/>
          <w:iCs/>
          <w:sz w:val="24"/>
          <w:szCs w:val="24"/>
        </w:rPr>
        <w:t>my</w:t>
      </w:r>
      <w:r w:rsidR="009E48B8" w:rsidRPr="00B27226">
        <w:rPr>
          <w:rFonts w:ascii="Garamond" w:hAnsi="Garamond"/>
          <w:iCs/>
          <w:sz w:val="24"/>
          <w:szCs w:val="24"/>
        </w:rPr>
        <w:t xml:space="preserve"> express </w:t>
      </w:r>
      <w:r w:rsidR="009E48B8">
        <w:rPr>
          <w:rFonts w:ascii="Garamond" w:hAnsi="Garamond"/>
          <w:iCs/>
          <w:sz w:val="24"/>
          <w:szCs w:val="24"/>
        </w:rPr>
        <w:t xml:space="preserve">written </w:t>
      </w:r>
      <w:r w:rsidR="009E48B8" w:rsidRPr="00B27226">
        <w:rPr>
          <w:rFonts w:ascii="Garamond" w:hAnsi="Garamond"/>
          <w:iCs/>
          <w:sz w:val="24"/>
          <w:szCs w:val="24"/>
        </w:rPr>
        <w:t xml:space="preserve">permission </w:t>
      </w:r>
      <w:r w:rsidR="009E48B8">
        <w:rPr>
          <w:rFonts w:ascii="Garamond" w:hAnsi="Garamond"/>
          <w:iCs/>
          <w:sz w:val="24"/>
          <w:szCs w:val="24"/>
        </w:rPr>
        <w:t>is strictly prohibited</w:t>
      </w:r>
      <w:r w:rsidR="0054523D">
        <w:rPr>
          <w:rFonts w:ascii="Garamond" w:hAnsi="Garamond"/>
          <w:iCs/>
          <w:sz w:val="24"/>
          <w:szCs w:val="24"/>
        </w:rPr>
        <w:t xml:space="preserve">. </w:t>
      </w:r>
      <w:r w:rsidR="009E48B8">
        <w:rPr>
          <w:rFonts w:ascii="Garamond" w:hAnsi="Garamond"/>
          <w:iCs/>
          <w:sz w:val="24"/>
          <w:szCs w:val="24"/>
        </w:rPr>
        <w:t>Students are also prohibited from taking screenshots during Zoom class sessions and/or pinning photos. S</w:t>
      </w:r>
      <w:r w:rsidR="00B27226" w:rsidRPr="00B27226">
        <w:rPr>
          <w:rFonts w:ascii="Garamond" w:hAnsi="Garamond"/>
          <w:iCs/>
          <w:sz w:val="24"/>
          <w:szCs w:val="24"/>
        </w:rPr>
        <w:t>tudents who</w:t>
      </w:r>
      <w:r w:rsidR="00B27226">
        <w:rPr>
          <w:rFonts w:ascii="Garamond" w:hAnsi="Garamond"/>
          <w:iCs/>
          <w:sz w:val="24"/>
          <w:szCs w:val="24"/>
        </w:rPr>
        <w:t xml:space="preserve"> </w:t>
      </w:r>
      <w:r w:rsidR="00B27226" w:rsidRPr="00B27226">
        <w:rPr>
          <w:rFonts w:ascii="Garamond" w:hAnsi="Garamond"/>
          <w:iCs/>
          <w:sz w:val="24"/>
          <w:szCs w:val="24"/>
        </w:rPr>
        <w:t>violate this policy are subject to disciplinary action under the Honor Code</w:t>
      </w:r>
      <w:r w:rsidR="009E48B8">
        <w:rPr>
          <w:rFonts w:ascii="Garamond" w:hAnsi="Garamond"/>
          <w:iCs/>
          <w:sz w:val="24"/>
          <w:szCs w:val="24"/>
        </w:rPr>
        <w:t>.</w:t>
      </w:r>
    </w:p>
    <w:p w14:paraId="71468901" w14:textId="72E7DC0A" w:rsidR="00F82BAE" w:rsidRDefault="00F82BAE" w:rsidP="00561D3D">
      <w:pPr>
        <w:pStyle w:val="Heading2"/>
      </w:pPr>
      <w:r>
        <w:t xml:space="preserve">Disability Services: </w:t>
      </w:r>
    </w:p>
    <w:p w14:paraId="1CCEC46E" w14:textId="1F9F734B" w:rsidR="00F82BAE" w:rsidRDefault="00F82BAE" w:rsidP="00F82BAE">
      <w:pPr>
        <w:rPr>
          <w:rFonts w:ascii="Garamond" w:hAnsi="Garamond"/>
          <w:i/>
          <w:iCs/>
        </w:rPr>
      </w:pPr>
      <w:r w:rsidRPr="006159E3">
        <w:rPr>
          <w:rFonts w:ascii="Garamond" w:hAnsi="Garamond"/>
          <w:i/>
          <w:iCs/>
        </w:rPr>
        <w:t>The following is a sample policy:</w:t>
      </w:r>
    </w:p>
    <w:p w14:paraId="4316D22C" w14:textId="77777777" w:rsidR="002C7D54" w:rsidRPr="006159E3" w:rsidRDefault="002C7D54" w:rsidP="00F82BAE">
      <w:pPr>
        <w:rPr>
          <w:rFonts w:ascii="Garamond" w:hAnsi="Garamond"/>
          <w:i/>
          <w:iCs/>
        </w:rPr>
      </w:pPr>
    </w:p>
    <w:p w14:paraId="5B04360F" w14:textId="5D40E7B7" w:rsidR="002C7D54" w:rsidRPr="002C7D54" w:rsidRDefault="002C7D54" w:rsidP="002C7D54">
      <w:pPr>
        <w:rPr>
          <w:rFonts w:ascii="Garamond" w:hAnsi="Garamond"/>
          <w:color w:val="000000"/>
        </w:rPr>
      </w:pPr>
      <w:r w:rsidRPr="002C7D54">
        <w:rPr>
          <w:rFonts w:ascii="Garamond" w:hAnsi="Garamond"/>
          <w:color w:val="323130"/>
          <w:shd w:val="clear" w:color="auto" w:fill="FFFFFF"/>
        </w:rPr>
        <w:t>UCI affords all students with disabilit</w:t>
      </w:r>
      <w:r>
        <w:rPr>
          <w:rFonts w:ascii="Garamond" w:hAnsi="Garamond"/>
          <w:color w:val="323130"/>
          <w:shd w:val="clear" w:color="auto" w:fill="FFFFFF"/>
        </w:rPr>
        <w:t>ies equal access under the law.</w:t>
      </w:r>
      <w:r w:rsidRPr="002C7D54">
        <w:rPr>
          <w:rFonts w:ascii="Garamond" w:hAnsi="Garamond"/>
          <w:color w:val="323130"/>
          <w:shd w:val="clear" w:color="auto" w:fill="FFFFFF"/>
        </w:rPr>
        <w:t xml:space="preserve"> If you are in need of accommodation under the Americans with Disabilities Act (ADA) or similar statute, you must contact the Disability Services Center (DSC) at (949) 824-6272, or preferab</w:t>
      </w:r>
      <w:r>
        <w:rPr>
          <w:rFonts w:ascii="Garamond" w:hAnsi="Garamond"/>
          <w:color w:val="323130"/>
          <w:shd w:val="clear" w:color="auto" w:fill="FFFFFF"/>
        </w:rPr>
        <w:t xml:space="preserve">ly, </w:t>
      </w:r>
      <w:r w:rsidR="00EC100A">
        <w:rPr>
          <w:rFonts w:ascii="Garamond" w:hAnsi="Garamond"/>
          <w:color w:val="323130"/>
          <w:shd w:val="clear" w:color="auto" w:fill="FFFFFF"/>
        </w:rPr>
        <w:t xml:space="preserve">complete the intake form available at this link: </w:t>
      </w:r>
      <w:hyperlink r:id="rId18" w:tooltip="https://portal.dsc.uci.edu/intake/" w:history="1">
        <w:r w:rsidR="00EC100A">
          <w:rPr>
            <w:rStyle w:val="Hyperlink"/>
            <w:rFonts w:ascii="Garamond" w:hAnsi="Garamond"/>
            <w:color w:val="auto"/>
          </w:rPr>
          <w:t>https://portal.dsc.uci.edu/intake/</w:t>
        </w:r>
      </w:hyperlink>
      <w:r w:rsidRPr="00EC100A">
        <w:rPr>
          <w:rFonts w:ascii="Garamond" w:hAnsi="Garamond"/>
          <w:shd w:val="clear" w:color="auto" w:fill="FFFFFF"/>
        </w:rPr>
        <w:t>. DSC will contact you within 5 business days to schedule an appointment with the</w:t>
      </w:r>
      <w:r>
        <w:rPr>
          <w:rFonts w:ascii="Garamond" w:hAnsi="Garamond"/>
          <w:color w:val="323130"/>
          <w:shd w:val="clear" w:color="auto" w:fill="FFFFFF"/>
        </w:rPr>
        <w:t xml:space="preserve"> Law School DSC Counselor.</w:t>
      </w:r>
    </w:p>
    <w:p w14:paraId="35E53E05" w14:textId="5A09E48D" w:rsidR="00E95955" w:rsidRDefault="00BA42E5" w:rsidP="00561D3D">
      <w:pPr>
        <w:pStyle w:val="Heading2"/>
      </w:pPr>
      <w:r w:rsidRPr="004A082E">
        <w:lastRenderedPageBreak/>
        <w:t>Academic Integrity</w:t>
      </w:r>
      <w:r w:rsidR="00E95955">
        <w:t>:</w:t>
      </w:r>
      <w:r w:rsidR="002C0BC3">
        <w:t xml:space="preserve"> </w:t>
      </w:r>
    </w:p>
    <w:p w14:paraId="4823C0DE" w14:textId="43CFF90C" w:rsidR="00E95955" w:rsidRDefault="00E95955" w:rsidP="00E95955">
      <w:pPr>
        <w:rPr>
          <w:rFonts w:ascii="Garamond" w:hAnsi="Garamond"/>
          <w:i/>
          <w:iCs/>
          <w:color w:val="333333"/>
          <w:shd w:val="clear" w:color="auto" w:fill="FFFFFF"/>
        </w:rPr>
      </w:pPr>
      <w:r>
        <w:rPr>
          <w:rFonts w:ascii="Garamond" w:hAnsi="Garamond"/>
          <w:i/>
          <w:iCs/>
          <w:color w:val="333333"/>
          <w:shd w:val="clear" w:color="auto" w:fill="FFFFFF"/>
        </w:rPr>
        <w:t>The following is a sample policy:</w:t>
      </w:r>
      <w:r w:rsidR="002C0BC3">
        <w:rPr>
          <w:rFonts w:ascii="Garamond" w:hAnsi="Garamond"/>
          <w:i/>
          <w:iCs/>
          <w:color w:val="333333"/>
          <w:shd w:val="clear" w:color="auto" w:fill="FFFFFF"/>
        </w:rPr>
        <w:t xml:space="preserve"> </w:t>
      </w:r>
    </w:p>
    <w:p w14:paraId="395407A0" w14:textId="77777777" w:rsidR="006159E3" w:rsidRDefault="006159E3" w:rsidP="006159E3">
      <w:pPr>
        <w:rPr>
          <w:rFonts w:ascii="Times" w:hAnsi="Times"/>
          <w:i/>
          <w:color w:val="538135" w:themeColor="accent6" w:themeShade="BF"/>
        </w:rPr>
      </w:pPr>
    </w:p>
    <w:p w14:paraId="27B645CA" w14:textId="2EB6931A" w:rsidR="006159E3" w:rsidRPr="00194BA2" w:rsidRDefault="006159E3" w:rsidP="006159E3">
      <w:pPr>
        <w:rPr>
          <w:rFonts w:ascii="Garamond" w:hAnsi="Garamond" w:cstheme="minorHAnsi"/>
          <w:iCs/>
        </w:rPr>
      </w:pPr>
      <w:r w:rsidRPr="006159E3">
        <w:rPr>
          <w:rFonts w:ascii="Garamond" w:hAnsi="Garamond"/>
          <w:iCs/>
        </w:rPr>
        <w:t xml:space="preserve">UCI takes academic honesty very seriously. You are responsible for knowing and adhering to the explicit details of our </w:t>
      </w:r>
      <w:r w:rsidR="000E2B08">
        <w:rPr>
          <w:rFonts w:ascii="Garamond" w:hAnsi="Garamond"/>
          <w:iCs/>
        </w:rPr>
        <w:t>policies</w:t>
      </w:r>
      <w:r w:rsidRPr="006159E3">
        <w:rPr>
          <w:rFonts w:ascii="Garamond" w:hAnsi="Garamond"/>
          <w:iCs/>
        </w:rPr>
        <w:t xml:space="preserve"> available at the link below: </w:t>
      </w:r>
      <w:hyperlink r:id="rId19" w:history="1">
        <w:r w:rsidRPr="00194BA2">
          <w:rPr>
            <w:rStyle w:val="Hyperlink"/>
            <w:rFonts w:ascii="Garamond" w:hAnsi="Garamond" w:cstheme="minorHAnsi"/>
            <w:iCs/>
            <w:color w:val="auto"/>
          </w:rPr>
          <w:t>https://www.law.uci.edu/academics/registrar/academic-rules.html</w:t>
        </w:r>
      </w:hyperlink>
      <w:r w:rsidRPr="00194BA2">
        <w:rPr>
          <w:rFonts w:ascii="Garamond" w:hAnsi="Garamond" w:cstheme="minorHAnsi"/>
          <w:iCs/>
        </w:rPr>
        <w:t xml:space="preserve">. </w:t>
      </w:r>
    </w:p>
    <w:p w14:paraId="3065A54E" w14:textId="77777777" w:rsidR="006159E3" w:rsidRPr="00194BA2" w:rsidRDefault="006159E3" w:rsidP="006159E3">
      <w:pPr>
        <w:rPr>
          <w:rFonts w:ascii="Garamond" w:hAnsi="Garamond" w:cstheme="minorHAnsi"/>
          <w:iCs/>
        </w:rPr>
      </w:pPr>
    </w:p>
    <w:p w14:paraId="196F9781" w14:textId="09B1A08B" w:rsidR="006159E3" w:rsidRPr="005F1425" w:rsidRDefault="006159E3" w:rsidP="006159E3">
      <w:pPr>
        <w:rPr>
          <w:rFonts w:ascii="Garamond" w:hAnsi="Garamond" w:cstheme="minorHAnsi"/>
          <w:iCs/>
        </w:rPr>
      </w:pPr>
      <w:r w:rsidRPr="005F1425">
        <w:rPr>
          <w:rFonts w:ascii="Garamond" w:hAnsi="Garamond" w:cstheme="minorHAnsi"/>
          <w:iCs/>
        </w:rPr>
        <w:t xml:space="preserve">You are also responsible for ensuring </w:t>
      </w:r>
      <w:r w:rsidR="00391E14" w:rsidRPr="005F1425">
        <w:rPr>
          <w:rFonts w:ascii="Garamond" w:hAnsi="Garamond" w:cstheme="minorHAnsi"/>
          <w:iCs/>
        </w:rPr>
        <w:t xml:space="preserve">that </w:t>
      </w:r>
      <w:r w:rsidRPr="005F1425">
        <w:rPr>
          <w:rFonts w:ascii="Garamond" w:hAnsi="Garamond" w:cstheme="minorHAnsi"/>
          <w:iCs/>
        </w:rPr>
        <w:t xml:space="preserve">your conduct conforms with UCI Law’s Honor Code </w:t>
      </w:r>
      <w:r w:rsidR="00391E14" w:rsidRPr="005F1425">
        <w:rPr>
          <w:rFonts w:ascii="Garamond" w:hAnsi="Garamond" w:cstheme="minorHAnsi"/>
          <w:iCs/>
        </w:rPr>
        <w:t xml:space="preserve">at all times </w:t>
      </w:r>
      <w:r w:rsidRPr="005F1425">
        <w:rPr>
          <w:rFonts w:ascii="Garamond" w:hAnsi="Garamond" w:cstheme="minorHAnsi"/>
          <w:iCs/>
        </w:rPr>
        <w:t>(</w:t>
      </w:r>
      <w:hyperlink r:id="rId20" w:history="1">
        <w:r w:rsidRPr="005F1425">
          <w:rPr>
            <w:rStyle w:val="Hyperlink"/>
            <w:rFonts w:ascii="Garamond" w:hAnsi="Garamond"/>
            <w:iCs/>
            <w:color w:val="auto"/>
          </w:rPr>
          <w:t>https://www.law.uci.edu/academics/registrar/policies/UCI_Law_Honor_Code.pdf</w:t>
        </w:r>
      </w:hyperlink>
      <w:r w:rsidRPr="005F1425">
        <w:rPr>
          <w:rFonts w:ascii="Garamond" w:hAnsi="Garamond"/>
          <w:iCs/>
        </w:rPr>
        <w:t>).</w:t>
      </w:r>
    </w:p>
    <w:p w14:paraId="71FF598C" w14:textId="77777777" w:rsidR="005F1425" w:rsidRPr="005F1425" w:rsidRDefault="005F1425" w:rsidP="005F1425">
      <w:pPr>
        <w:rPr>
          <w:rFonts w:ascii="Garamond" w:hAnsi="Garamond"/>
        </w:rPr>
      </w:pPr>
    </w:p>
    <w:p w14:paraId="11E10786" w14:textId="7145DB56" w:rsidR="00F82BAE" w:rsidRPr="005F1425" w:rsidRDefault="00BA1DB0" w:rsidP="005F1425">
      <w:pPr>
        <w:rPr>
          <w:rFonts w:ascii="Garamond" w:hAnsi="Garamond"/>
        </w:rPr>
      </w:pPr>
      <w:r>
        <w:rPr>
          <w:rFonts w:ascii="Garamond" w:hAnsi="Garamond"/>
        </w:rPr>
        <w:t>In addition, you are</w:t>
      </w:r>
      <w:r w:rsidR="00E95955" w:rsidRPr="005F1425">
        <w:rPr>
          <w:rFonts w:ascii="Garamond" w:hAnsi="Garamond"/>
        </w:rPr>
        <w:t xml:space="preserve"> </w:t>
      </w:r>
      <w:r w:rsidR="006159E3" w:rsidRPr="005F1425">
        <w:rPr>
          <w:rFonts w:ascii="Garamond" w:hAnsi="Garamond"/>
        </w:rPr>
        <w:t>responsible for complying with</w:t>
      </w:r>
      <w:r w:rsidR="00E95955" w:rsidRPr="005F1425">
        <w:rPr>
          <w:rFonts w:ascii="Garamond" w:hAnsi="Garamond"/>
        </w:rPr>
        <w:t xml:space="preserve"> my specific instructions about the rules governing each individual and group assignment.</w:t>
      </w:r>
      <w:r w:rsidR="002C0BC3" w:rsidRPr="005F1425">
        <w:rPr>
          <w:rFonts w:ascii="Garamond" w:hAnsi="Garamond"/>
        </w:rPr>
        <w:t xml:space="preserve"> </w:t>
      </w:r>
    </w:p>
    <w:p w14:paraId="2A33AE2A" w14:textId="4F7335BA" w:rsidR="00A6737E" w:rsidRDefault="00BA42E5" w:rsidP="00561D3D">
      <w:pPr>
        <w:pStyle w:val="Heading2"/>
      </w:pPr>
      <w:r w:rsidRPr="004A082E">
        <w:t>Inclusivity Regardless of Citizenship</w:t>
      </w:r>
      <w:r w:rsidR="00437AD1">
        <w:t>:</w:t>
      </w:r>
    </w:p>
    <w:p w14:paraId="2A9366CA" w14:textId="6362AB9E" w:rsidR="00437AD1" w:rsidRPr="00437AD1" w:rsidRDefault="00437AD1" w:rsidP="00437AD1">
      <w:pPr>
        <w:rPr>
          <w:rFonts w:ascii="Garamond" w:hAnsi="Garamond"/>
          <w:i/>
          <w:iCs/>
        </w:rPr>
      </w:pPr>
      <w:r w:rsidRPr="00437AD1">
        <w:rPr>
          <w:rFonts w:ascii="Garamond" w:hAnsi="Garamond"/>
          <w:i/>
          <w:iCs/>
        </w:rPr>
        <w:t>The following is a sample policy:</w:t>
      </w:r>
    </w:p>
    <w:p w14:paraId="57B01275" w14:textId="77777777" w:rsidR="00437AD1" w:rsidRDefault="00437AD1" w:rsidP="00437AD1">
      <w:pPr>
        <w:jc w:val="both"/>
        <w:rPr>
          <w:i/>
          <w:iCs/>
        </w:rPr>
      </w:pPr>
    </w:p>
    <w:p w14:paraId="7D36B8A3" w14:textId="1995EB12" w:rsidR="00437AD1" w:rsidRDefault="00437AD1" w:rsidP="00BA1DB0">
      <w:pPr>
        <w:rPr>
          <w:rFonts w:ascii="Garamond" w:hAnsi="Garamond"/>
          <w:iCs/>
        </w:rPr>
      </w:pPr>
      <w:r w:rsidRPr="00437AD1">
        <w:rPr>
          <w:rFonts w:ascii="Garamond" w:hAnsi="Garamond"/>
          <w:iCs/>
        </w:rPr>
        <w:t xml:space="preserve">The University of California supports all students regardless of immigration status. Thus, this course will work to make sure that all students feel included and respected in order to best heighten each student’s academic experience. If you feel that you need assistance </w:t>
      </w:r>
      <w:r w:rsidR="00061A9D">
        <w:rPr>
          <w:rFonts w:ascii="Garamond" w:hAnsi="Garamond"/>
          <w:iCs/>
        </w:rPr>
        <w:t>because</w:t>
      </w:r>
      <w:r w:rsidRPr="00437AD1">
        <w:rPr>
          <w:rFonts w:ascii="Garamond" w:hAnsi="Garamond"/>
          <w:iCs/>
        </w:rPr>
        <w:t xml:space="preserve"> you are affected by either your immigration status or that of a loved one (family member, parents, friends, partner), please contact the UCI DREAM Center at </w:t>
      </w:r>
      <w:hyperlink r:id="rId21" w:history="1">
        <w:r w:rsidRPr="00437AD1">
          <w:rPr>
            <w:rStyle w:val="Hyperlink"/>
            <w:rFonts w:ascii="Garamond" w:hAnsi="Garamond"/>
            <w:iCs/>
            <w:color w:val="auto"/>
          </w:rPr>
          <w:t>dream@uci.edu</w:t>
        </w:r>
      </w:hyperlink>
      <w:r w:rsidRPr="00437AD1">
        <w:rPr>
          <w:rFonts w:ascii="Garamond" w:hAnsi="Garamond"/>
          <w:iCs/>
        </w:rPr>
        <w:t xml:space="preserve">. </w:t>
      </w:r>
    </w:p>
    <w:p w14:paraId="2767E2B0" w14:textId="77777777" w:rsidR="004A3382" w:rsidRPr="00437AD1" w:rsidRDefault="004A3382" w:rsidP="00BA1DB0">
      <w:pPr>
        <w:rPr>
          <w:rFonts w:ascii="Garamond" w:hAnsi="Garamond"/>
          <w:iCs/>
        </w:rPr>
      </w:pPr>
    </w:p>
    <w:p w14:paraId="0E69C30B" w14:textId="05B3402E" w:rsidR="00BA42E5" w:rsidRDefault="00BA42E5" w:rsidP="00561D3D">
      <w:pPr>
        <w:pStyle w:val="Heading2"/>
      </w:pPr>
      <w:r w:rsidRPr="004A082E">
        <w:t>Student Health and Wellness</w:t>
      </w:r>
      <w:r w:rsidR="00437AD1">
        <w:t>:</w:t>
      </w:r>
    </w:p>
    <w:p w14:paraId="48B1C59B" w14:textId="5D62D577" w:rsidR="00437AD1" w:rsidRPr="00437AD1" w:rsidRDefault="00437AD1" w:rsidP="00BA1DB0">
      <w:pPr>
        <w:rPr>
          <w:rFonts w:ascii="Garamond" w:hAnsi="Garamond"/>
          <w:i/>
          <w:iCs/>
        </w:rPr>
      </w:pPr>
      <w:r w:rsidRPr="00437AD1">
        <w:rPr>
          <w:rFonts w:ascii="Garamond" w:hAnsi="Garamond"/>
          <w:i/>
          <w:iCs/>
        </w:rPr>
        <w:t>The following is a sample policy:</w:t>
      </w:r>
    </w:p>
    <w:p w14:paraId="33A41FCE" w14:textId="3A64F90E" w:rsidR="00437AD1" w:rsidRPr="00437AD1" w:rsidRDefault="00437AD1" w:rsidP="00BA1DB0">
      <w:pPr>
        <w:rPr>
          <w:rFonts w:ascii="Garamond" w:hAnsi="Garamond"/>
        </w:rPr>
      </w:pPr>
    </w:p>
    <w:p w14:paraId="594A01B1" w14:textId="6D74BB24" w:rsidR="00BF6876" w:rsidRPr="00BF6876" w:rsidRDefault="00BF6876" w:rsidP="00BF6876">
      <w:pPr>
        <w:pStyle w:val="NormalWeb"/>
        <w:spacing w:before="0" w:beforeAutospacing="0" w:after="0" w:afterAutospacing="0"/>
        <w:jc w:val="both"/>
        <w:rPr>
          <w:rFonts w:ascii="Segoe UI" w:hAnsi="Segoe UI" w:cs="Segoe UI"/>
          <w:color w:val="000000" w:themeColor="text1"/>
          <w:sz w:val="23"/>
          <w:szCs w:val="23"/>
        </w:rPr>
      </w:pPr>
      <w:r w:rsidRPr="00BF6876">
        <w:rPr>
          <w:rFonts w:ascii="Garamond" w:hAnsi="Garamond" w:cs="Segoe UI"/>
          <w:color w:val="000000" w:themeColor="text1"/>
          <w:sz w:val="23"/>
          <w:szCs w:val="23"/>
        </w:rPr>
        <w:t xml:space="preserve">Your </w:t>
      </w:r>
      <w:r w:rsidR="00ED11EF">
        <w:rPr>
          <w:rFonts w:ascii="Garamond" w:hAnsi="Garamond" w:cs="Segoe UI"/>
          <w:color w:val="000000" w:themeColor="text1"/>
          <w:sz w:val="23"/>
          <w:szCs w:val="23"/>
        </w:rPr>
        <w:t>instructors</w:t>
      </w:r>
      <w:r w:rsidR="00ED11EF" w:rsidRPr="00BF6876">
        <w:rPr>
          <w:rFonts w:ascii="Garamond" w:hAnsi="Garamond" w:cs="Segoe UI"/>
          <w:color w:val="000000" w:themeColor="text1"/>
          <w:sz w:val="23"/>
          <w:szCs w:val="23"/>
        </w:rPr>
        <w:t xml:space="preserve"> </w:t>
      </w:r>
      <w:r w:rsidRPr="00BF6876">
        <w:rPr>
          <w:rFonts w:ascii="Garamond" w:hAnsi="Garamond" w:cs="Segoe UI"/>
          <w:color w:val="000000" w:themeColor="text1"/>
          <w:sz w:val="23"/>
          <w:szCs w:val="23"/>
        </w:rPr>
        <w:t xml:space="preserve">want you to thrive at UCI, and we believe that your physical and emotional well-being are the pathways to getting there. We encourage you to do your best to maintain a healthy lifestyle this </w:t>
      </w:r>
      <w:r>
        <w:rPr>
          <w:rFonts w:ascii="Garamond" w:hAnsi="Garamond" w:cs="Segoe UI"/>
          <w:color w:val="000000" w:themeColor="text1"/>
          <w:sz w:val="23"/>
          <w:szCs w:val="23"/>
        </w:rPr>
        <w:t>semester</w:t>
      </w:r>
      <w:r w:rsidRPr="00BF6876">
        <w:rPr>
          <w:rFonts w:ascii="Garamond" w:hAnsi="Garamond" w:cs="Segoe UI"/>
          <w:color w:val="000000" w:themeColor="text1"/>
          <w:sz w:val="23"/>
          <w:szCs w:val="23"/>
        </w:rPr>
        <w:t xml:space="preserve"> by eating well, exercising, getting educated about the effects of illicit drugs and alcohol, getting enough sleep, and taking some time to relax. This will help you achieve your goals and cope with stress.</w:t>
      </w:r>
    </w:p>
    <w:p w14:paraId="568AD765" w14:textId="77777777" w:rsidR="00BF6876" w:rsidRPr="00BF6876" w:rsidRDefault="00BF6876" w:rsidP="00BF6876">
      <w:pPr>
        <w:pStyle w:val="NormalWeb"/>
        <w:spacing w:before="0" w:beforeAutospacing="0" w:after="0" w:afterAutospacing="0"/>
        <w:jc w:val="both"/>
        <w:rPr>
          <w:rFonts w:ascii="Garamond" w:hAnsi="Garamond" w:cs="Segoe UI"/>
          <w:b/>
          <w:bCs/>
          <w:color w:val="000000" w:themeColor="text1"/>
          <w:sz w:val="23"/>
          <w:szCs w:val="23"/>
          <w:u w:val="single"/>
        </w:rPr>
      </w:pPr>
    </w:p>
    <w:p w14:paraId="4EDC4FB7" w14:textId="29180A80" w:rsidR="00BF6876" w:rsidRPr="00BF6876" w:rsidRDefault="00BF6876" w:rsidP="00BF6876">
      <w:pPr>
        <w:pStyle w:val="NormalWeb"/>
        <w:spacing w:before="0" w:beforeAutospacing="0" w:after="0" w:afterAutospacing="0"/>
        <w:jc w:val="both"/>
        <w:rPr>
          <w:rFonts w:ascii="Segoe UI" w:hAnsi="Segoe UI" w:cs="Segoe UI"/>
          <w:color w:val="000000" w:themeColor="text1"/>
          <w:sz w:val="23"/>
          <w:szCs w:val="23"/>
        </w:rPr>
      </w:pPr>
      <w:r w:rsidRPr="00BF6876">
        <w:rPr>
          <w:rFonts w:ascii="Garamond" w:hAnsi="Garamond" w:cs="Segoe UI"/>
          <w:color w:val="000000" w:themeColor="text1"/>
          <w:sz w:val="23"/>
          <w:szCs w:val="23"/>
        </w:rPr>
        <w:t xml:space="preserve">All of us benefit from support during times of struggle. You are not alone. There are many helpful resources available on campus and an important part of the </w:t>
      </w:r>
      <w:r>
        <w:rPr>
          <w:rFonts w:ascii="Garamond" w:hAnsi="Garamond" w:cs="Segoe UI"/>
          <w:color w:val="000000" w:themeColor="text1"/>
          <w:sz w:val="23"/>
          <w:szCs w:val="23"/>
        </w:rPr>
        <w:t>law school</w:t>
      </w:r>
      <w:r w:rsidRPr="00BF6876">
        <w:rPr>
          <w:rFonts w:ascii="Garamond" w:hAnsi="Garamond" w:cs="Segoe UI"/>
          <w:color w:val="000000" w:themeColor="text1"/>
          <w:sz w:val="23"/>
          <w:szCs w:val="23"/>
        </w:rPr>
        <w:t xml:space="preserve"> experience is learning how to ask for help.</w:t>
      </w:r>
    </w:p>
    <w:p w14:paraId="74EAEC94" w14:textId="77777777" w:rsidR="00BF6876" w:rsidRDefault="00BF6876" w:rsidP="00BF6876">
      <w:pPr>
        <w:pStyle w:val="NormalWeb"/>
        <w:spacing w:before="0" w:beforeAutospacing="0" w:after="0" w:afterAutospacing="0"/>
        <w:ind w:left="720"/>
        <w:jc w:val="both"/>
        <w:rPr>
          <w:rFonts w:ascii="Segoe UI" w:hAnsi="Segoe UI" w:cs="Segoe UI"/>
          <w:color w:val="201F1E"/>
          <w:sz w:val="23"/>
          <w:szCs w:val="23"/>
        </w:rPr>
      </w:pPr>
      <w:r>
        <w:rPr>
          <w:rFonts w:ascii="Segoe UI" w:hAnsi="Segoe UI" w:cs="Segoe UI"/>
          <w:color w:val="323130"/>
          <w:sz w:val="23"/>
          <w:szCs w:val="23"/>
        </w:rPr>
        <w:t> </w:t>
      </w:r>
    </w:p>
    <w:p w14:paraId="7382E672" w14:textId="4656D9F1" w:rsidR="00BF6876" w:rsidRDefault="00BF6876" w:rsidP="00BF6876">
      <w:pPr>
        <w:pStyle w:val="NormalWeb"/>
        <w:spacing w:before="0" w:beforeAutospacing="0" w:after="0" w:afterAutospacing="0"/>
        <w:jc w:val="both"/>
        <w:rPr>
          <w:rFonts w:ascii="Segoe UI" w:hAnsi="Segoe UI" w:cs="Segoe UI"/>
          <w:color w:val="201F1E"/>
          <w:sz w:val="23"/>
          <w:szCs w:val="23"/>
        </w:rPr>
      </w:pPr>
      <w:r>
        <w:rPr>
          <w:rFonts w:ascii="Garamond" w:hAnsi="Garamond" w:cs="Segoe UI"/>
          <w:color w:val="323130"/>
          <w:sz w:val="23"/>
          <w:szCs w:val="23"/>
        </w:rPr>
        <w:t>Here at the Law School, Student Affairs and Student Services are available to help you with personal and academic advising, counseling, and referrals.    Please feel free to reach out to Dr. Jennah Jones, Assistant Dean for Student Affairs and Inclusive Excellence  (</w:t>
      </w:r>
      <w:hyperlink r:id="rId22" w:history="1">
        <w:r>
          <w:rPr>
            <w:rStyle w:val="Hyperlink"/>
            <w:rFonts w:ascii="Garamond" w:hAnsi="Garamond" w:cs="Segoe UI"/>
            <w:sz w:val="23"/>
            <w:szCs w:val="23"/>
          </w:rPr>
          <w:t>jjones@law.uci.edu</w:t>
        </w:r>
      </w:hyperlink>
      <w:r>
        <w:rPr>
          <w:rFonts w:ascii="Garamond" w:hAnsi="Garamond" w:cs="Segoe UI"/>
          <w:color w:val="323130"/>
          <w:sz w:val="23"/>
          <w:szCs w:val="23"/>
        </w:rPr>
        <w:t>, 949-824-1304) or Dean Kyle Jones, Assistant Dean for Student Services (</w:t>
      </w:r>
      <w:hyperlink r:id="rId23" w:history="1">
        <w:r>
          <w:rPr>
            <w:rStyle w:val="Hyperlink"/>
            <w:rFonts w:ascii="Garamond" w:hAnsi="Garamond" w:cs="Segoe UI"/>
            <w:sz w:val="23"/>
            <w:szCs w:val="23"/>
          </w:rPr>
          <w:t>kjones@law.uci.edu</w:t>
        </w:r>
      </w:hyperlink>
      <w:r>
        <w:rPr>
          <w:rFonts w:ascii="Garamond" w:hAnsi="Garamond" w:cs="Segoe UI"/>
          <w:color w:val="323130"/>
          <w:sz w:val="23"/>
          <w:szCs w:val="23"/>
        </w:rPr>
        <w:t>, 949-824-1384). </w:t>
      </w:r>
    </w:p>
    <w:p w14:paraId="7FCF86D7" w14:textId="77777777" w:rsidR="00BF6876" w:rsidRDefault="00BF6876" w:rsidP="00BF6876">
      <w:pPr>
        <w:pStyle w:val="NormalWeb"/>
        <w:spacing w:before="0" w:beforeAutospacing="0" w:after="0" w:afterAutospacing="0"/>
        <w:ind w:left="720"/>
        <w:jc w:val="both"/>
        <w:rPr>
          <w:rFonts w:ascii="Segoe UI" w:hAnsi="Segoe UI" w:cs="Segoe UI"/>
          <w:color w:val="201F1E"/>
          <w:sz w:val="23"/>
          <w:szCs w:val="23"/>
        </w:rPr>
      </w:pPr>
      <w:r>
        <w:rPr>
          <w:rFonts w:ascii="Garamond" w:hAnsi="Garamond" w:cs="Segoe UI"/>
          <w:color w:val="323130"/>
          <w:sz w:val="23"/>
          <w:szCs w:val="23"/>
        </w:rPr>
        <w:t> </w:t>
      </w:r>
    </w:p>
    <w:p w14:paraId="5774E7CE" w14:textId="3E6B6C95" w:rsidR="00BF6876" w:rsidRDefault="00BF6876" w:rsidP="00BF6876">
      <w:pPr>
        <w:pStyle w:val="NormalWeb"/>
        <w:spacing w:before="0" w:beforeAutospacing="0" w:after="0" w:afterAutospacing="0"/>
        <w:jc w:val="both"/>
        <w:rPr>
          <w:rFonts w:ascii="Segoe UI" w:hAnsi="Segoe UI" w:cs="Segoe UI"/>
          <w:color w:val="201F1E"/>
          <w:sz w:val="23"/>
          <w:szCs w:val="23"/>
        </w:rPr>
      </w:pPr>
      <w:r>
        <w:rPr>
          <w:rFonts w:ascii="Garamond" w:hAnsi="Garamond" w:cs="Segoe UI"/>
          <w:color w:val="323130"/>
          <w:sz w:val="23"/>
          <w:szCs w:val="23"/>
        </w:rPr>
        <w:t>You should also consider reaching out to the </w:t>
      </w:r>
      <w:r>
        <w:rPr>
          <w:rFonts w:ascii="Garamond" w:hAnsi="Garamond" w:cs="Segoe UI"/>
          <w:b/>
          <w:bCs/>
          <w:color w:val="323130"/>
          <w:sz w:val="23"/>
          <w:szCs w:val="23"/>
        </w:rPr>
        <w:t>Counseling Center </w:t>
      </w:r>
      <w:r>
        <w:rPr>
          <w:rFonts w:ascii="Garamond" w:hAnsi="Garamond" w:cs="Segoe UI"/>
          <w:color w:val="323130"/>
          <w:sz w:val="23"/>
          <w:szCs w:val="23"/>
        </w:rPr>
        <w:t>(</w:t>
      </w:r>
      <w:hyperlink r:id="rId24" w:tgtFrame="_blank" w:history="1">
        <w:r>
          <w:rPr>
            <w:rStyle w:val="Hyperlink"/>
            <w:rFonts w:ascii="Garamond" w:hAnsi="Garamond" w:cs="Segoe UI"/>
            <w:sz w:val="23"/>
            <w:szCs w:val="23"/>
          </w:rPr>
          <w:t>counseling.uci.edu</w:t>
        </w:r>
      </w:hyperlink>
      <w:r>
        <w:rPr>
          <w:rFonts w:ascii="Garamond" w:hAnsi="Garamond" w:cs="Segoe UI"/>
          <w:color w:val="323130"/>
          <w:sz w:val="23"/>
          <w:szCs w:val="23"/>
        </w:rPr>
        <w:t xml:space="preserve">; 949-824-6457). The Counseling Center provides urgent care/walk-in services, crisis intervention, brief individual and couples counseling, groups, and workshops on a variety of personal and academic issues. There is a Satellite Office at the Law School, (and virtual Law School hours during COVID) where Dr. Diana Chan will provide short-term therapy to help you address your concerns.  You can schedule an appointment with Dr. Chan </w:t>
      </w:r>
      <w:r>
        <w:rPr>
          <w:rFonts w:ascii="Garamond" w:hAnsi="Garamond" w:cs="Segoe UI"/>
          <w:color w:val="323130"/>
          <w:sz w:val="23"/>
          <w:szCs w:val="23"/>
        </w:rPr>
        <w:lastRenderedPageBreak/>
        <w:t>by calling 949-824-6457 - when you call</w:t>
      </w:r>
      <w:r w:rsidR="008713E4">
        <w:rPr>
          <w:rFonts w:ascii="Garamond" w:hAnsi="Garamond" w:cs="Segoe UI"/>
          <w:color w:val="323130"/>
          <w:sz w:val="23"/>
          <w:szCs w:val="23"/>
        </w:rPr>
        <w:t>,</w:t>
      </w:r>
      <w:r>
        <w:rPr>
          <w:rFonts w:ascii="Garamond" w:hAnsi="Garamond" w:cs="Segoe UI"/>
          <w:color w:val="323130"/>
          <w:sz w:val="23"/>
          <w:szCs w:val="23"/>
        </w:rPr>
        <w:t xml:space="preserve"> please specify that you would like to be seen by Dr. Chan during her virtual Law School hours.  </w:t>
      </w:r>
    </w:p>
    <w:p w14:paraId="3AEDB3DC" w14:textId="77777777" w:rsidR="00BF6876" w:rsidRDefault="00BF6876" w:rsidP="00BF6876">
      <w:pPr>
        <w:pStyle w:val="NormalWeb"/>
        <w:spacing w:before="0" w:beforeAutospacing="0" w:after="0" w:afterAutospacing="0"/>
        <w:ind w:left="720"/>
        <w:jc w:val="both"/>
        <w:rPr>
          <w:rFonts w:ascii="Segoe UI" w:hAnsi="Segoe UI" w:cs="Segoe UI"/>
          <w:color w:val="201F1E"/>
          <w:sz w:val="23"/>
          <w:szCs w:val="23"/>
        </w:rPr>
      </w:pPr>
      <w:r>
        <w:rPr>
          <w:rFonts w:ascii="Garamond" w:hAnsi="Garamond" w:cs="Segoe UI"/>
          <w:color w:val="323130"/>
          <w:sz w:val="23"/>
          <w:szCs w:val="23"/>
        </w:rPr>
        <w:t> </w:t>
      </w:r>
    </w:p>
    <w:p w14:paraId="4C19D996" w14:textId="028A0C42" w:rsidR="00BF6876" w:rsidRDefault="00BF6876" w:rsidP="00BF6876">
      <w:pPr>
        <w:pStyle w:val="NormalWeb"/>
        <w:spacing w:before="0" w:beforeAutospacing="0" w:after="0" w:afterAutospacing="0"/>
        <w:jc w:val="both"/>
        <w:rPr>
          <w:rFonts w:ascii="Segoe UI" w:hAnsi="Segoe UI" w:cs="Segoe UI"/>
          <w:color w:val="201F1E"/>
          <w:sz w:val="23"/>
          <w:szCs w:val="23"/>
        </w:rPr>
      </w:pPr>
      <w:r>
        <w:rPr>
          <w:rFonts w:ascii="Garamond" w:hAnsi="Garamond" w:cs="Segoe UI"/>
          <w:color w:val="323130"/>
          <w:sz w:val="23"/>
          <w:szCs w:val="23"/>
        </w:rPr>
        <w:t>If you are concerned about a life-threatening situation, we encourage you to contact the UCI </w:t>
      </w:r>
      <w:r>
        <w:rPr>
          <w:rFonts w:ascii="Garamond" w:hAnsi="Garamond" w:cs="Segoe UI"/>
          <w:b/>
          <w:bCs/>
          <w:color w:val="323130"/>
          <w:sz w:val="23"/>
          <w:szCs w:val="23"/>
        </w:rPr>
        <w:t>Police Department </w:t>
      </w:r>
      <w:r>
        <w:rPr>
          <w:rFonts w:ascii="Garamond" w:hAnsi="Garamond" w:cs="Segoe UI"/>
          <w:color w:val="323130"/>
          <w:sz w:val="23"/>
          <w:szCs w:val="23"/>
        </w:rPr>
        <w:t>at 9-1-1.</w:t>
      </w:r>
    </w:p>
    <w:p w14:paraId="16BD2118" w14:textId="77777777" w:rsidR="00BF6876" w:rsidRDefault="00BF6876" w:rsidP="00BF6876">
      <w:pPr>
        <w:pStyle w:val="NormalWeb"/>
        <w:spacing w:before="0" w:beforeAutospacing="0" w:after="0" w:afterAutospacing="0"/>
        <w:ind w:left="720"/>
        <w:jc w:val="both"/>
        <w:rPr>
          <w:rFonts w:ascii="Segoe UI" w:hAnsi="Segoe UI" w:cs="Segoe UI"/>
          <w:color w:val="201F1E"/>
          <w:sz w:val="23"/>
          <w:szCs w:val="23"/>
        </w:rPr>
      </w:pPr>
      <w:r>
        <w:rPr>
          <w:rFonts w:ascii="Segoe UI" w:hAnsi="Segoe UI" w:cs="Segoe UI"/>
          <w:color w:val="323130"/>
          <w:sz w:val="23"/>
          <w:szCs w:val="23"/>
        </w:rPr>
        <w:t> </w:t>
      </w:r>
    </w:p>
    <w:p w14:paraId="70AB41C6" w14:textId="77777777" w:rsidR="00BF6876" w:rsidRDefault="00BF6876" w:rsidP="00BF6876">
      <w:pPr>
        <w:pStyle w:val="NormalWeb"/>
        <w:spacing w:before="0" w:beforeAutospacing="0" w:after="0" w:afterAutospacing="0"/>
        <w:jc w:val="both"/>
        <w:rPr>
          <w:rFonts w:ascii="Segoe UI" w:hAnsi="Segoe UI" w:cs="Segoe UI"/>
          <w:color w:val="201F1E"/>
          <w:sz w:val="23"/>
          <w:szCs w:val="23"/>
        </w:rPr>
      </w:pPr>
      <w:r>
        <w:rPr>
          <w:rFonts w:ascii="Garamond" w:hAnsi="Garamond" w:cs="Segoe UI"/>
          <w:color w:val="323130"/>
          <w:sz w:val="23"/>
          <w:szCs w:val="23"/>
        </w:rPr>
        <w:t>For more information on mental health resources, please visit our site: </w:t>
      </w:r>
      <w:hyperlink r:id="rId25" w:tgtFrame="_blank" w:tooltip="https://www.law.uci.edu/campus-life/mental-health/" w:history="1">
        <w:r>
          <w:rPr>
            <w:rStyle w:val="Hyperlink"/>
            <w:rFonts w:ascii="Garamond" w:hAnsi="Garamond" w:cs="Segoe UI"/>
            <w:sz w:val="23"/>
            <w:szCs w:val="23"/>
          </w:rPr>
          <w:t>https://www.law.uci.edu/campus-life/mental-health/</w:t>
        </w:r>
      </w:hyperlink>
      <w:r>
        <w:rPr>
          <w:rFonts w:ascii="Garamond" w:hAnsi="Garamond" w:cs="Segoe UI"/>
          <w:color w:val="323130"/>
          <w:sz w:val="23"/>
          <w:szCs w:val="23"/>
        </w:rPr>
        <w:t>. </w:t>
      </w:r>
    </w:p>
    <w:p w14:paraId="750741A3" w14:textId="77777777" w:rsidR="00BF6876" w:rsidRDefault="00BF6876" w:rsidP="00BF6876"/>
    <w:p w14:paraId="763CBE7C" w14:textId="77777777" w:rsidR="00437AD1" w:rsidRPr="00437AD1" w:rsidRDefault="00437AD1" w:rsidP="00437AD1"/>
    <w:p w14:paraId="7DF24932" w14:textId="77777777" w:rsidR="00C52BEC" w:rsidRPr="004A082E" w:rsidRDefault="00C52BEC" w:rsidP="00CA0C10">
      <w:pPr>
        <w:rPr>
          <w:rFonts w:ascii="Garamond" w:hAnsi="Garamond"/>
        </w:rPr>
      </w:pPr>
      <w:r w:rsidRPr="004A082E">
        <w:rPr>
          <w:rFonts w:ascii="Garamond" w:hAnsi="Garamond"/>
        </w:rPr>
        <w:br w:type="page"/>
      </w:r>
    </w:p>
    <w:p w14:paraId="52EEECBD" w14:textId="47DED767" w:rsidR="00C52BEC" w:rsidRDefault="00D956C2" w:rsidP="00CA0C10">
      <w:pPr>
        <w:pStyle w:val="Heading1"/>
      </w:pPr>
      <w:r w:rsidRPr="004A082E">
        <w:lastRenderedPageBreak/>
        <w:t xml:space="preserve">Schedule for </w:t>
      </w:r>
      <w:r w:rsidR="00C52BEC" w:rsidRPr="004A082E">
        <w:t>Class Sessions</w:t>
      </w:r>
      <w:r w:rsidRPr="004A082E">
        <w:t>, Readings,</w:t>
      </w:r>
      <w:r w:rsidR="00C52BEC" w:rsidRPr="004A082E">
        <w:t xml:space="preserve"> and </w:t>
      </w:r>
      <w:r w:rsidRPr="004A082E">
        <w:t xml:space="preserve">Other </w:t>
      </w:r>
      <w:r w:rsidR="00C52BEC" w:rsidRPr="004A082E">
        <w:t>Assignments</w:t>
      </w:r>
    </w:p>
    <w:p w14:paraId="4AFA6DD9" w14:textId="0454F919" w:rsidR="00437AD1" w:rsidRDefault="00437AD1" w:rsidP="00437AD1"/>
    <w:p w14:paraId="37ACA6AC" w14:textId="68DA4DB2" w:rsidR="00437AD1" w:rsidRPr="00437AD1" w:rsidRDefault="00437AD1" w:rsidP="00BA1DB0">
      <w:pPr>
        <w:rPr>
          <w:rFonts w:ascii="Garamond" w:hAnsi="Garamond"/>
          <w:i/>
          <w:iCs/>
          <w:color w:val="000000" w:themeColor="text1"/>
        </w:rPr>
      </w:pPr>
      <w:r w:rsidRPr="00437AD1">
        <w:rPr>
          <w:rFonts w:ascii="Garamond" w:hAnsi="Garamond"/>
          <w:i/>
          <w:iCs/>
          <w:color w:val="000000" w:themeColor="text1"/>
        </w:rPr>
        <w:t xml:space="preserve">To ensure you have flexibility to adjust the pace of your class, we recommend including a disclaimer before your </w:t>
      </w:r>
      <w:r w:rsidR="000E2B08">
        <w:rPr>
          <w:rFonts w:ascii="Garamond" w:hAnsi="Garamond"/>
          <w:i/>
          <w:iCs/>
          <w:color w:val="000000" w:themeColor="text1"/>
        </w:rPr>
        <w:t xml:space="preserve">class and </w:t>
      </w:r>
      <w:r w:rsidRPr="00437AD1">
        <w:rPr>
          <w:rFonts w:ascii="Garamond" w:hAnsi="Garamond"/>
          <w:i/>
          <w:iCs/>
          <w:color w:val="000000" w:themeColor="text1"/>
        </w:rPr>
        <w:t>assignment schedule. Some example language is provided below</w:t>
      </w:r>
      <w:r>
        <w:rPr>
          <w:rFonts w:ascii="Garamond" w:hAnsi="Garamond"/>
          <w:i/>
          <w:iCs/>
          <w:color w:val="000000" w:themeColor="text1"/>
        </w:rPr>
        <w:t>:</w:t>
      </w:r>
    </w:p>
    <w:p w14:paraId="347B9F4D" w14:textId="059B2C36" w:rsidR="00437AD1" w:rsidRDefault="00437AD1" w:rsidP="00BA1DB0"/>
    <w:p w14:paraId="514B5E50" w14:textId="7150F2A5" w:rsidR="00437AD1" w:rsidRPr="00061A9D" w:rsidRDefault="00437AD1" w:rsidP="00BA1DB0">
      <w:pPr>
        <w:pStyle w:val="ListParagraph"/>
        <w:widowControl w:val="0"/>
        <w:ind w:left="0" w:right="151"/>
        <w:rPr>
          <w:rFonts w:ascii="Garamond" w:hAnsi="Garamond"/>
          <w:b/>
          <w:bCs/>
          <w:color w:val="000000" w:themeColor="text1"/>
        </w:rPr>
      </w:pPr>
      <w:r w:rsidRPr="00061A9D">
        <w:rPr>
          <w:rFonts w:ascii="Garamond" w:hAnsi="Garamond"/>
          <w:b/>
          <w:bCs/>
          <w:color w:val="000000" w:themeColor="text1"/>
        </w:rPr>
        <w:t>This schedule serves as a general guideline for the semester.</w:t>
      </w:r>
      <w:r w:rsidR="002C0BC3" w:rsidRPr="00061A9D">
        <w:rPr>
          <w:rFonts w:ascii="Garamond" w:hAnsi="Garamond"/>
          <w:b/>
          <w:bCs/>
          <w:color w:val="000000" w:themeColor="text1"/>
        </w:rPr>
        <w:t xml:space="preserve"> </w:t>
      </w:r>
      <w:r w:rsidRPr="00061A9D">
        <w:rPr>
          <w:rFonts w:ascii="Garamond" w:hAnsi="Garamond"/>
          <w:b/>
          <w:bCs/>
          <w:color w:val="000000" w:themeColor="text1"/>
        </w:rPr>
        <w:t>I may delete, add, or change readings or assignments as the semester progresses based on the progress of the class and other factors.</w:t>
      </w:r>
      <w:r w:rsidR="002C0BC3" w:rsidRPr="00061A9D">
        <w:rPr>
          <w:rFonts w:ascii="Garamond" w:hAnsi="Garamond"/>
          <w:b/>
          <w:bCs/>
          <w:color w:val="000000" w:themeColor="text1"/>
        </w:rPr>
        <w:t xml:space="preserve"> </w:t>
      </w:r>
      <w:r w:rsidRPr="00061A9D">
        <w:rPr>
          <w:rFonts w:ascii="Garamond" w:hAnsi="Garamond"/>
          <w:b/>
          <w:bCs/>
          <w:color w:val="000000" w:themeColor="text1"/>
        </w:rPr>
        <w:t>You are responsible for keeping track of changes made to the syllabus, whether I indicate such changes in class, on Canvas, or by e-mail.</w:t>
      </w:r>
      <w:r w:rsidR="002C0BC3" w:rsidRPr="00061A9D">
        <w:rPr>
          <w:rFonts w:ascii="Garamond" w:hAnsi="Garamond"/>
          <w:b/>
          <w:bCs/>
          <w:color w:val="000000" w:themeColor="text1"/>
        </w:rPr>
        <w:t xml:space="preserve"> </w:t>
      </w:r>
      <w:r w:rsidRPr="00061A9D">
        <w:rPr>
          <w:rFonts w:ascii="Garamond" w:hAnsi="Garamond"/>
          <w:b/>
          <w:bCs/>
          <w:color w:val="000000" w:themeColor="text1"/>
        </w:rPr>
        <w:t>Please note that in order to pass this course, you must complete every part of every assignment, graded or ungraded.</w:t>
      </w:r>
      <w:r w:rsidR="002C0BC3" w:rsidRPr="00061A9D">
        <w:rPr>
          <w:rFonts w:ascii="Garamond" w:hAnsi="Garamond"/>
          <w:b/>
          <w:bCs/>
          <w:color w:val="000000" w:themeColor="text1"/>
        </w:rPr>
        <w:t xml:space="preserve"> </w:t>
      </w:r>
    </w:p>
    <w:p w14:paraId="2CFBC1ED" w14:textId="7FD79815" w:rsidR="00437AD1" w:rsidRDefault="00437AD1" w:rsidP="00BA1DB0"/>
    <w:p w14:paraId="1B7278C8" w14:textId="725AA96E" w:rsidR="00BC66DF" w:rsidRPr="00BC66DF" w:rsidRDefault="00BC66DF" w:rsidP="00BA1DB0">
      <w:pPr>
        <w:rPr>
          <w:rFonts w:ascii="Garamond" w:hAnsi="Garamond"/>
          <w:i/>
          <w:iCs/>
        </w:rPr>
      </w:pPr>
      <w:r w:rsidRPr="00BC66DF">
        <w:rPr>
          <w:rFonts w:ascii="Garamond" w:hAnsi="Garamond"/>
          <w:i/>
          <w:iCs/>
        </w:rPr>
        <w:t>We recommend including a detailed breakdown of each class. You should consider including the following information:</w:t>
      </w:r>
    </w:p>
    <w:p w14:paraId="119042A3" w14:textId="77777777" w:rsidR="00BC66DF" w:rsidRDefault="00BC66DF" w:rsidP="00BA1DB0">
      <w:pPr>
        <w:rPr>
          <w:rFonts w:ascii="Times" w:hAnsi="Times"/>
        </w:rPr>
      </w:pPr>
    </w:p>
    <w:p w14:paraId="0444DFC3" w14:textId="77777777" w:rsidR="00BC66DF" w:rsidRPr="00BC66DF" w:rsidRDefault="00BC66DF" w:rsidP="00BA1DB0">
      <w:pPr>
        <w:pStyle w:val="ListParagraph"/>
        <w:numPr>
          <w:ilvl w:val="0"/>
          <w:numId w:val="10"/>
        </w:numPr>
        <w:rPr>
          <w:rFonts w:ascii="Garamond" w:hAnsi="Garamond"/>
        </w:rPr>
      </w:pPr>
      <w:r w:rsidRPr="00BC66DF">
        <w:rPr>
          <w:rFonts w:ascii="Garamond" w:hAnsi="Garamond"/>
        </w:rPr>
        <w:t>Class Date;</w:t>
      </w:r>
    </w:p>
    <w:p w14:paraId="6148DC35" w14:textId="7B5AACD1" w:rsidR="00BC66DF" w:rsidRPr="00BC66DF" w:rsidRDefault="00A6559F" w:rsidP="00BA1DB0">
      <w:pPr>
        <w:pStyle w:val="ListParagraph"/>
        <w:numPr>
          <w:ilvl w:val="0"/>
          <w:numId w:val="10"/>
        </w:numPr>
        <w:rPr>
          <w:rFonts w:ascii="Garamond" w:hAnsi="Garamond"/>
        </w:rPr>
      </w:pPr>
      <w:r>
        <w:rPr>
          <w:rFonts w:ascii="Garamond" w:hAnsi="Garamond"/>
        </w:rPr>
        <w:t>Subject</w:t>
      </w:r>
      <w:r w:rsidR="00BC66DF" w:rsidRPr="00BC66DF">
        <w:rPr>
          <w:rFonts w:ascii="Garamond" w:hAnsi="Garamond"/>
        </w:rPr>
        <w:t>(s) Covered or Class Description;</w:t>
      </w:r>
    </w:p>
    <w:p w14:paraId="5B12C65A" w14:textId="251F0565" w:rsidR="00BC66DF" w:rsidRDefault="00BC66DF" w:rsidP="00BA1DB0">
      <w:pPr>
        <w:pStyle w:val="ListParagraph"/>
        <w:numPr>
          <w:ilvl w:val="0"/>
          <w:numId w:val="10"/>
        </w:numPr>
        <w:rPr>
          <w:rFonts w:ascii="Garamond" w:hAnsi="Garamond"/>
        </w:rPr>
      </w:pPr>
      <w:r w:rsidRPr="00BC66DF">
        <w:rPr>
          <w:rFonts w:ascii="Garamond" w:hAnsi="Garamond"/>
        </w:rPr>
        <w:t>Any Assignments Due</w:t>
      </w:r>
      <w:r w:rsidR="00A6559F">
        <w:rPr>
          <w:rFonts w:ascii="Garamond" w:hAnsi="Garamond"/>
        </w:rPr>
        <w:t>;</w:t>
      </w:r>
    </w:p>
    <w:p w14:paraId="38ED521C" w14:textId="61460401" w:rsidR="00A6559F" w:rsidRDefault="00A6559F" w:rsidP="00BA1DB0">
      <w:pPr>
        <w:pStyle w:val="ListParagraph"/>
        <w:numPr>
          <w:ilvl w:val="0"/>
          <w:numId w:val="10"/>
        </w:numPr>
        <w:rPr>
          <w:rFonts w:ascii="Garamond" w:hAnsi="Garamond"/>
        </w:rPr>
      </w:pPr>
      <w:r>
        <w:rPr>
          <w:rFonts w:ascii="Garamond" w:hAnsi="Garamond"/>
        </w:rPr>
        <w:t>Readings; and</w:t>
      </w:r>
    </w:p>
    <w:p w14:paraId="56149099" w14:textId="217B49AA" w:rsidR="00A6559F" w:rsidRPr="00BC66DF" w:rsidRDefault="00A6559F" w:rsidP="00BA1DB0">
      <w:pPr>
        <w:pStyle w:val="ListParagraph"/>
        <w:numPr>
          <w:ilvl w:val="0"/>
          <w:numId w:val="10"/>
        </w:numPr>
        <w:rPr>
          <w:rFonts w:ascii="Garamond" w:hAnsi="Garamond"/>
        </w:rPr>
      </w:pPr>
      <w:r>
        <w:rPr>
          <w:rFonts w:ascii="Garamond" w:hAnsi="Garamond"/>
        </w:rPr>
        <w:t>Learning Objectives</w:t>
      </w:r>
      <w:r w:rsidR="00630823">
        <w:rPr>
          <w:rFonts w:ascii="Garamond" w:hAnsi="Garamond"/>
        </w:rPr>
        <w:t>.</w:t>
      </w:r>
    </w:p>
    <w:p w14:paraId="7A504C79" w14:textId="77777777" w:rsidR="00BC66DF" w:rsidRPr="00BC66DF" w:rsidRDefault="00BC66DF" w:rsidP="00BA1DB0">
      <w:pPr>
        <w:rPr>
          <w:rFonts w:ascii="Garamond" w:hAnsi="Garamond"/>
        </w:rPr>
      </w:pPr>
    </w:p>
    <w:p w14:paraId="7592BFBB" w14:textId="03F87F8C" w:rsidR="00BC66DF" w:rsidRDefault="00BC66DF" w:rsidP="00BA1DB0">
      <w:pPr>
        <w:rPr>
          <w:rFonts w:ascii="Garamond" w:hAnsi="Garamond"/>
        </w:rPr>
      </w:pPr>
      <w:r w:rsidRPr="00BC66DF">
        <w:rPr>
          <w:rFonts w:ascii="Garamond" w:hAnsi="Garamond"/>
        </w:rPr>
        <w:t>The format used to deliver this information can vary. One sample format is provided below</w:t>
      </w:r>
      <w:r w:rsidR="000E2B08">
        <w:rPr>
          <w:rFonts w:ascii="Garamond" w:hAnsi="Garamond"/>
        </w:rPr>
        <w:t xml:space="preserve"> (the example assumes a class that meets on Mondays and Wednesdays in Fall 2020)</w:t>
      </w:r>
      <w:r w:rsidRPr="00BC66DF">
        <w:rPr>
          <w:rFonts w:ascii="Garamond" w:hAnsi="Garamond"/>
        </w:rPr>
        <w:t>.</w:t>
      </w:r>
    </w:p>
    <w:p w14:paraId="42529823" w14:textId="79D5FAD8" w:rsidR="005F1425" w:rsidRDefault="005F1425" w:rsidP="00BC66DF">
      <w:pPr>
        <w:ind w:left="360"/>
        <w:rPr>
          <w:rFonts w:ascii="Garamond" w:hAnsi="Garamond"/>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97"/>
        <w:gridCol w:w="2226"/>
        <w:gridCol w:w="2191"/>
        <w:gridCol w:w="2203"/>
      </w:tblGrid>
      <w:tr w:rsidR="004F4AD8" w:rsidRPr="005F1425" w14:paraId="23F065B9" w14:textId="77777777" w:rsidTr="004F4AD8">
        <w:trPr>
          <w:trHeight w:val="818"/>
        </w:trPr>
        <w:tc>
          <w:tcPr>
            <w:tcW w:w="1656" w:type="dxa"/>
            <w:shd w:val="clear" w:color="auto" w:fill="auto"/>
            <w:vAlign w:val="center"/>
            <w:hideMark/>
          </w:tcPr>
          <w:p w14:paraId="7503F53E" w14:textId="77777777" w:rsidR="005F1425" w:rsidRPr="005F1425" w:rsidRDefault="005F1425" w:rsidP="005F1425">
            <w:pPr>
              <w:jc w:val="center"/>
              <w:rPr>
                <w:rFonts w:ascii="Garamond" w:hAnsi="Garamond"/>
                <w:b/>
                <w:bCs/>
                <w:color w:val="000000"/>
              </w:rPr>
            </w:pPr>
            <w:r w:rsidRPr="005F1425">
              <w:rPr>
                <w:rFonts w:ascii="Garamond" w:hAnsi="Garamond"/>
                <w:b/>
                <w:bCs/>
                <w:color w:val="000000"/>
              </w:rPr>
              <w:t>Date</w:t>
            </w:r>
          </w:p>
        </w:tc>
        <w:tc>
          <w:tcPr>
            <w:tcW w:w="2304" w:type="dxa"/>
            <w:shd w:val="clear" w:color="auto" w:fill="auto"/>
            <w:vAlign w:val="center"/>
            <w:hideMark/>
          </w:tcPr>
          <w:p w14:paraId="33E4547E" w14:textId="77777777" w:rsidR="005F1425" w:rsidRPr="005F1425" w:rsidRDefault="005F1425" w:rsidP="005F1425">
            <w:pPr>
              <w:jc w:val="center"/>
              <w:rPr>
                <w:rFonts w:ascii="Garamond" w:hAnsi="Garamond"/>
                <w:b/>
                <w:bCs/>
                <w:color w:val="000000"/>
              </w:rPr>
            </w:pPr>
            <w:r w:rsidRPr="005F1425">
              <w:rPr>
                <w:rFonts w:ascii="Garamond" w:hAnsi="Garamond"/>
                <w:b/>
                <w:bCs/>
                <w:color w:val="000000"/>
              </w:rPr>
              <w:t>Class Subject(s)</w:t>
            </w:r>
          </w:p>
        </w:tc>
        <w:tc>
          <w:tcPr>
            <w:tcW w:w="2304" w:type="dxa"/>
            <w:shd w:val="clear" w:color="auto" w:fill="auto"/>
            <w:vAlign w:val="center"/>
            <w:hideMark/>
          </w:tcPr>
          <w:p w14:paraId="598A411C" w14:textId="77777777" w:rsidR="005F1425" w:rsidRPr="005F1425" w:rsidRDefault="005F1425" w:rsidP="005F1425">
            <w:pPr>
              <w:jc w:val="center"/>
              <w:rPr>
                <w:rFonts w:ascii="Garamond" w:hAnsi="Garamond"/>
                <w:b/>
                <w:bCs/>
                <w:color w:val="000000"/>
              </w:rPr>
            </w:pPr>
            <w:r w:rsidRPr="005F1425">
              <w:rPr>
                <w:rFonts w:ascii="Garamond" w:hAnsi="Garamond"/>
                <w:b/>
                <w:bCs/>
                <w:color w:val="000000"/>
              </w:rPr>
              <w:t>Assignments</w:t>
            </w:r>
          </w:p>
        </w:tc>
        <w:tc>
          <w:tcPr>
            <w:tcW w:w="2304" w:type="dxa"/>
            <w:shd w:val="clear" w:color="auto" w:fill="auto"/>
            <w:vAlign w:val="center"/>
            <w:hideMark/>
          </w:tcPr>
          <w:p w14:paraId="27F0B91F" w14:textId="77777777" w:rsidR="005F1425" w:rsidRPr="005F1425" w:rsidRDefault="005F1425" w:rsidP="005F1425">
            <w:pPr>
              <w:jc w:val="center"/>
              <w:rPr>
                <w:rFonts w:ascii="Garamond" w:hAnsi="Garamond"/>
                <w:b/>
                <w:bCs/>
                <w:color w:val="000000"/>
              </w:rPr>
            </w:pPr>
            <w:r w:rsidRPr="005F1425">
              <w:rPr>
                <w:rFonts w:ascii="Garamond" w:hAnsi="Garamond"/>
                <w:b/>
                <w:bCs/>
                <w:color w:val="000000"/>
              </w:rPr>
              <w:t xml:space="preserve">Readings for Class </w:t>
            </w:r>
          </w:p>
        </w:tc>
        <w:tc>
          <w:tcPr>
            <w:tcW w:w="2304" w:type="dxa"/>
            <w:shd w:val="clear" w:color="auto" w:fill="auto"/>
            <w:vAlign w:val="center"/>
            <w:hideMark/>
          </w:tcPr>
          <w:p w14:paraId="58FAADF5" w14:textId="77777777" w:rsidR="005F1425" w:rsidRPr="005F1425" w:rsidRDefault="005F1425" w:rsidP="005F1425">
            <w:pPr>
              <w:jc w:val="center"/>
              <w:rPr>
                <w:rFonts w:ascii="Garamond" w:hAnsi="Garamond"/>
                <w:b/>
                <w:bCs/>
                <w:color w:val="000000"/>
              </w:rPr>
            </w:pPr>
            <w:r w:rsidRPr="005F1425">
              <w:rPr>
                <w:rFonts w:ascii="Garamond" w:hAnsi="Garamond"/>
                <w:b/>
                <w:bCs/>
                <w:color w:val="000000"/>
              </w:rPr>
              <w:t>Learning Objectives</w:t>
            </w:r>
          </w:p>
        </w:tc>
      </w:tr>
      <w:tr w:rsidR="004F4AD8" w:rsidRPr="005F1425" w14:paraId="300F95D8" w14:textId="77777777" w:rsidTr="004F4AD8">
        <w:trPr>
          <w:trHeight w:val="615"/>
        </w:trPr>
        <w:tc>
          <w:tcPr>
            <w:tcW w:w="1656" w:type="dxa"/>
            <w:shd w:val="clear" w:color="auto" w:fill="auto"/>
            <w:hideMark/>
          </w:tcPr>
          <w:p w14:paraId="587B3C41"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August 17</w:t>
            </w:r>
          </w:p>
        </w:tc>
        <w:tc>
          <w:tcPr>
            <w:tcW w:w="2304" w:type="dxa"/>
            <w:shd w:val="clear" w:color="auto" w:fill="auto"/>
            <w:hideMark/>
          </w:tcPr>
          <w:p w14:paraId="0AC35F7C" w14:textId="16A0E99F"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432D1AC" w14:textId="362F4916"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CA25AC0" w14:textId="4F13A00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B80321E" w14:textId="3EEF91AD" w:rsidR="005F1425" w:rsidRPr="005F1425" w:rsidRDefault="005F1425" w:rsidP="00402592">
            <w:pPr>
              <w:spacing w:before="120" w:after="120"/>
              <w:jc w:val="center"/>
              <w:rPr>
                <w:rFonts w:ascii="Garamond" w:hAnsi="Garamond"/>
                <w:color w:val="000000"/>
              </w:rPr>
            </w:pPr>
          </w:p>
        </w:tc>
      </w:tr>
      <w:tr w:rsidR="004F4AD8" w:rsidRPr="005F1425" w14:paraId="2A3949E7" w14:textId="77777777" w:rsidTr="004F4AD8">
        <w:trPr>
          <w:trHeight w:val="615"/>
        </w:trPr>
        <w:tc>
          <w:tcPr>
            <w:tcW w:w="1656" w:type="dxa"/>
            <w:shd w:val="clear" w:color="auto" w:fill="auto"/>
            <w:hideMark/>
          </w:tcPr>
          <w:p w14:paraId="60F45D81"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August 19</w:t>
            </w:r>
          </w:p>
        </w:tc>
        <w:tc>
          <w:tcPr>
            <w:tcW w:w="2304" w:type="dxa"/>
            <w:shd w:val="clear" w:color="auto" w:fill="auto"/>
            <w:hideMark/>
          </w:tcPr>
          <w:p w14:paraId="19B3F622" w14:textId="07B45EDC"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7F628C8" w14:textId="2DA7DC90"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9873D80" w14:textId="1BC55476"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44F1DDC" w14:textId="7C45E5AA" w:rsidR="005F1425" w:rsidRPr="005F1425" w:rsidRDefault="005F1425" w:rsidP="00402592">
            <w:pPr>
              <w:spacing w:before="120" w:after="120"/>
              <w:jc w:val="center"/>
              <w:rPr>
                <w:rFonts w:ascii="Garamond" w:hAnsi="Garamond"/>
                <w:color w:val="000000"/>
              </w:rPr>
            </w:pPr>
          </w:p>
        </w:tc>
      </w:tr>
      <w:tr w:rsidR="004F4AD8" w:rsidRPr="005F1425" w14:paraId="3183DC6D" w14:textId="77777777" w:rsidTr="004F4AD8">
        <w:trPr>
          <w:trHeight w:val="615"/>
        </w:trPr>
        <w:tc>
          <w:tcPr>
            <w:tcW w:w="1656" w:type="dxa"/>
            <w:shd w:val="clear" w:color="auto" w:fill="auto"/>
            <w:hideMark/>
          </w:tcPr>
          <w:p w14:paraId="72D4F99B"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August 24</w:t>
            </w:r>
          </w:p>
        </w:tc>
        <w:tc>
          <w:tcPr>
            <w:tcW w:w="2304" w:type="dxa"/>
            <w:shd w:val="clear" w:color="auto" w:fill="auto"/>
            <w:hideMark/>
          </w:tcPr>
          <w:p w14:paraId="6F78B594" w14:textId="2088B0CF"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4DADBCA" w14:textId="36F3A707"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B2E92F2" w14:textId="3C5B895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4C84175" w14:textId="1EB19C1D" w:rsidR="005F1425" w:rsidRPr="005F1425" w:rsidRDefault="005F1425" w:rsidP="00402592">
            <w:pPr>
              <w:spacing w:before="120" w:after="120"/>
              <w:jc w:val="center"/>
              <w:rPr>
                <w:rFonts w:ascii="Garamond" w:hAnsi="Garamond"/>
                <w:color w:val="000000"/>
              </w:rPr>
            </w:pPr>
          </w:p>
        </w:tc>
      </w:tr>
      <w:tr w:rsidR="004F4AD8" w:rsidRPr="005F1425" w14:paraId="7E20C6F0" w14:textId="77777777" w:rsidTr="004F4AD8">
        <w:trPr>
          <w:trHeight w:val="615"/>
        </w:trPr>
        <w:tc>
          <w:tcPr>
            <w:tcW w:w="1656" w:type="dxa"/>
            <w:shd w:val="clear" w:color="auto" w:fill="auto"/>
            <w:hideMark/>
          </w:tcPr>
          <w:p w14:paraId="2AAC20E8"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August 26</w:t>
            </w:r>
          </w:p>
        </w:tc>
        <w:tc>
          <w:tcPr>
            <w:tcW w:w="2304" w:type="dxa"/>
            <w:shd w:val="clear" w:color="auto" w:fill="auto"/>
            <w:hideMark/>
          </w:tcPr>
          <w:p w14:paraId="28773FEC" w14:textId="1EBECA85"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1DBF9D5" w14:textId="186C1CD2" w:rsidR="005F1425" w:rsidRPr="005F1425" w:rsidRDefault="005F1425" w:rsidP="00402592">
            <w:pPr>
              <w:spacing w:before="120" w:after="120"/>
              <w:jc w:val="center"/>
              <w:rPr>
                <w:rFonts w:ascii="Garamond" w:hAnsi="Garamond"/>
                <w:bCs/>
                <w:color w:val="000000"/>
              </w:rPr>
            </w:pPr>
          </w:p>
        </w:tc>
        <w:tc>
          <w:tcPr>
            <w:tcW w:w="2304" w:type="dxa"/>
            <w:shd w:val="clear" w:color="auto" w:fill="auto"/>
            <w:hideMark/>
          </w:tcPr>
          <w:p w14:paraId="6F0C2396" w14:textId="069A693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FBE2F13" w14:textId="6CC38DBD" w:rsidR="005F1425" w:rsidRPr="005F1425" w:rsidRDefault="005F1425" w:rsidP="00402592">
            <w:pPr>
              <w:spacing w:before="120" w:after="120"/>
              <w:jc w:val="center"/>
              <w:rPr>
                <w:rFonts w:ascii="Garamond" w:hAnsi="Garamond"/>
                <w:i/>
                <w:iCs/>
                <w:color w:val="000000"/>
              </w:rPr>
            </w:pPr>
          </w:p>
        </w:tc>
      </w:tr>
      <w:tr w:rsidR="004F4AD8" w:rsidRPr="005F1425" w14:paraId="7FF748F4" w14:textId="77777777" w:rsidTr="004F4AD8">
        <w:trPr>
          <w:trHeight w:val="615"/>
        </w:trPr>
        <w:tc>
          <w:tcPr>
            <w:tcW w:w="1656" w:type="dxa"/>
            <w:shd w:val="clear" w:color="auto" w:fill="auto"/>
            <w:hideMark/>
          </w:tcPr>
          <w:p w14:paraId="4A7CD9A0"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August 31</w:t>
            </w:r>
          </w:p>
        </w:tc>
        <w:tc>
          <w:tcPr>
            <w:tcW w:w="2304" w:type="dxa"/>
            <w:shd w:val="clear" w:color="auto" w:fill="auto"/>
            <w:hideMark/>
          </w:tcPr>
          <w:p w14:paraId="32B5B375" w14:textId="25218A4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FB24B4B" w14:textId="12C311D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5FF7A7F" w14:textId="608F966E"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50B5CE2" w14:textId="7F8ADE70" w:rsidR="005F1425" w:rsidRPr="005F1425" w:rsidRDefault="005F1425" w:rsidP="00402592">
            <w:pPr>
              <w:spacing w:before="120" w:after="120"/>
              <w:jc w:val="center"/>
              <w:rPr>
                <w:rFonts w:ascii="Garamond" w:hAnsi="Garamond"/>
                <w:color w:val="000000"/>
              </w:rPr>
            </w:pPr>
          </w:p>
        </w:tc>
      </w:tr>
      <w:tr w:rsidR="004F4AD8" w:rsidRPr="005F1425" w14:paraId="32692715" w14:textId="77777777" w:rsidTr="004F4AD8">
        <w:trPr>
          <w:trHeight w:val="615"/>
        </w:trPr>
        <w:tc>
          <w:tcPr>
            <w:tcW w:w="1656" w:type="dxa"/>
            <w:shd w:val="clear" w:color="auto" w:fill="auto"/>
            <w:hideMark/>
          </w:tcPr>
          <w:p w14:paraId="4CB6A656"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September 2</w:t>
            </w:r>
          </w:p>
        </w:tc>
        <w:tc>
          <w:tcPr>
            <w:tcW w:w="2304" w:type="dxa"/>
            <w:shd w:val="clear" w:color="auto" w:fill="auto"/>
            <w:hideMark/>
          </w:tcPr>
          <w:p w14:paraId="16180816" w14:textId="0D845EC9"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2FAFB7A" w14:textId="2A34EE4F"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18E35BC" w14:textId="4BA70366"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7B052E7" w14:textId="613A2A75" w:rsidR="005F1425" w:rsidRPr="005F1425" w:rsidRDefault="005F1425" w:rsidP="00402592">
            <w:pPr>
              <w:spacing w:before="120" w:after="120"/>
              <w:jc w:val="center"/>
              <w:rPr>
                <w:rFonts w:ascii="Garamond" w:hAnsi="Garamond"/>
                <w:color w:val="000000"/>
              </w:rPr>
            </w:pPr>
          </w:p>
        </w:tc>
      </w:tr>
      <w:tr w:rsidR="004F4AD8" w:rsidRPr="005F1425" w14:paraId="3676DD34" w14:textId="77777777" w:rsidTr="004F4AD8">
        <w:trPr>
          <w:trHeight w:val="615"/>
        </w:trPr>
        <w:tc>
          <w:tcPr>
            <w:tcW w:w="1656" w:type="dxa"/>
            <w:shd w:val="clear" w:color="auto" w:fill="auto"/>
            <w:hideMark/>
          </w:tcPr>
          <w:p w14:paraId="070D2F31"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September 7</w:t>
            </w:r>
          </w:p>
        </w:tc>
        <w:tc>
          <w:tcPr>
            <w:tcW w:w="2304" w:type="dxa"/>
            <w:shd w:val="clear" w:color="auto" w:fill="auto"/>
            <w:hideMark/>
          </w:tcPr>
          <w:p w14:paraId="1FD8271F" w14:textId="7663FA4E" w:rsidR="005F1425" w:rsidRPr="005F1425" w:rsidRDefault="005F1425" w:rsidP="0054523D">
            <w:pPr>
              <w:spacing w:before="120" w:after="120"/>
              <w:jc w:val="center"/>
              <w:rPr>
                <w:rFonts w:ascii="Garamond" w:hAnsi="Garamond"/>
                <w:color w:val="000000"/>
              </w:rPr>
            </w:pPr>
            <w:r w:rsidRPr="005F1425">
              <w:rPr>
                <w:rFonts w:ascii="Garamond" w:hAnsi="Garamond"/>
                <w:color w:val="000000"/>
              </w:rPr>
              <w:t>Labor Day</w:t>
            </w:r>
            <w:r w:rsidR="0054523D">
              <w:rPr>
                <w:rFonts w:ascii="Garamond" w:hAnsi="Garamond"/>
                <w:color w:val="000000"/>
              </w:rPr>
              <w:br/>
            </w:r>
            <w:r w:rsidRPr="005F1425">
              <w:rPr>
                <w:rFonts w:ascii="Garamond" w:hAnsi="Garamond"/>
                <w:color w:val="000000"/>
              </w:rPr>
              <w:t>NO CLASS</w:t>
            </w:r>
          </w:p>
        </w:tc>
        <w:tc>
          <w:tcPr>
            <w:tcW w:w="2304" w:type="dxa"/>
            <w:shd w:val="clear" w:color="auto" w:fill="auto"/>
            <w:hideMark/>
          </w:tcPr>
          <w:p w14:paraId="42618C34" w14:textId="0F7BB282"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34C8CB8" w14:textId="177BDD3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ABF42EA" w14:textId="05E1BB4F" w:rsidR="005F1425" w:rsidRPr="005F1425" w:rsidRDefault="005F1425" w:rsidP="00402592">
            <w:pPr>
              <w:spacing w:before="120" w:after="120"/>
              <w:jc w:val="center"/>
              <w:rPr>
                <w:rFonts w:ascii="Garamond" w:hAnsi="Garamond"/>
                <w:color w:val="000000"/>
              </w:rPr>
            </w:pPr>
          </w:p>
        </w:tc>
      </w:tr>
      <w:tr w:rsidR="004F4AD8" w:rsidRPr="005F1425" w14:paraId="3A64F577" w14:textId="77777777" w:rsidTr="004F4AD8">
        <w:trPr>
          <w:trHeight w:val="615"/>
        </w:trPr>
        <w:tc>
          <w:tcPr>
            <w:tcW w:w="1656" w:type="dxa"/>
            <w:shd w:val="clear" w:color="auto" w:fill="auto"/>
            <w:hideMark/>
          </w:tcPr>
          <w:p w14:paraId="0910F7B3"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lastRenderedPageBreak/>
              <w:t>Wednesday, September 9</w:t>
            </w:r>
          </w:p>
        </w:tc>
        <w:tc>
          <w:tcPr>
            <w:tcW w:w="2304" w:type="dxa"/>
            <w:shd w:val="clear" w:color="auto" w:fill="auto"/>
            <w:hideMark/>
          </w:tcPr>
          <w:p w14:paraId="6AFB3F67" w14:textId="3FDB67A4"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3BC4728" w14:textId="5F23E34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902A35F" w14:textId="7ED31FC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542452E" w14:textId="04777209" w:rsidR="005F1425" w:rsidRPr="005F1425" w:rsidRDefault="005F1425" w:rsidP="00402592">
            <w:pPr>
              <w:spacing w:before="120" w:after="120"/>
              <w:jc w:val="center"/>
              <w:rPr>
                <w:rFonts w:ascii="Garamond" w:hAnsi="Garamond"/>
                <w:color w:val="000000"/>
              </w:rPr>
            </w:pPr>
          </w:p>
        </w:tc>
      </w:tr>
      <w:tr w:rsidR="004F4AD8" w:rsidRPr="005F1425" w14:paraId="3F958B0B" w14:textId="77777777" w:rsidTr="004F4AD8">
        <w:trPr>
          <w:trHeight w:val="615"/>
        </w:trPr>
        <w:tc>
          <w:tcPr>
            <w:tcW w:w="1656" w:type="dxa"/>
            <w:shd w:val="clear" w:color="auto" w:fill="auto"/>
            <w:hideMark/>
          </w:tcPr>
          <w:p w14:paraId="4E29A474"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September 14</w:t>
            </w:r>
          </w:p>
        </w:tc>
        <w:tc>
          <w:tcPr>
            <w:tcW w:w="2304" w:type="dxa"/>
            <w:shd w:val="clear" w:color="auto" w:fill="auto"/>
            <w:hideMark/>
          </w:tcPr>
          <w:p w14:paraId="2E96E842" w14:textId="755E7B3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E58F7F4" w14:textId="44AAC74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62D2C85" w14:textId="66AC9D6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E11E545" w14:textId="0720513E" w:rsidR="005F1425" w:rsidRPr="005F1425" w:rsidRDefault="005F1425" w:rsidP="00402592">
            <w:pPr>
              <w:spacing w:before="120" w:after="120"/>
              <w:jc w:val="center"/>
              <w:rPr>
                <w:rFonts w:ascii="Garamond" w:hAnsi="Garamond"/>
                <w:color w:val="000000"/>
              </w:rPr>
            </w:pPr>
          </w:p>
        </w:tc>
      </w:tr>
      <w:tr w:rsidR="004F4AD8" w:rsidRPr="005F1425" w14:paraId="71FE2CB2" w14:textId="77777777" w:rsidTr="004F4AD8">
        <w:trPr>
          <w:trHeight w:val="615"/>
        </w:trPr>
        <w:tc>
          <w:tcPr>
            <w:tcW w:w="1656" w:type="dxa"/>
            <w:shd w:val="clear" w:color="auto" w:fill="auto"/>
            <w:hideMark/>
          </w:tcPr>
          <w:p w14:paraId="6703EBF3"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September 16</w:t>
            </w:r>
          </w:p>
        </w:tc>
        <w:tc>
          <w:tcPr>
            <w:tcW w:w="2304" w:type="dxa"/>
            <w:shd w:val="clear" w:color="auto" w:fill="auto"/>
            <w:hideMark/>
          </w:tcPr>
          <w:p w14:paraId="1C7FCA02" w14:textId="7DD9678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D756473" w14:textId="186676A0"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B9B72AF" w14:textId="2DE188E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58B746C" w14:textId="404DE946" w:rsidR="005F1425" w:rsidRPr="005F1425" w:rsidRDefault="005F1425" w:rsidP="00402592">
            <w:pPr>
              <w:spacing w:before="120" w:after="120"/>
              <w:jc w:val="center"/>
              <w:rPr>
                <w:rFonts w:ascii="Garamond" w:hAnsi="Garamond"/>
                <w:color w:val="000000"/>
              </w:rPr>
            </w:pPr>
          </w:p>
        </w:tc>
      </w:tr>
      <w:tr w:rsidR="004F4AD8" w:rsidRPr="005F1425" w14:paraId="005CF5B4" w14:textId="77777777" w:rsidTr="004F4AD8">
        <w:trPr>
          <w:trHeight w:val="615"/>
        </w:trPr>
        <w:tc>
          <w:tcPr>
            <w:tcW w:w="1656" w:type="dxa"/>
            <w:shd w:val="clear" w:color="auto" w:fill="auto"/>
            <w:hideMark/>
          </w:tcPr>
          <w:p w14:paraId="3F05A439"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September 21</w:t>
            </w:r>
          </w:p>
        </w:tc>
        <w:tc>
          <w:tcPr>
            <w:tcW w:w="2304" w:type="dxa"/>
            <w:shd w:val="clear" w:color="auto" w:fill="auto"/>
            <w:hideMark/>
          </w:tcPr>
          <w:p w14:paraId="5679E66A" w14:textId="07FAF6B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D8943D5" w14:textId="41D7FE4F"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5FBF542" w14:textId="1643F425"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DFCA544" w14:textId="47F9E1F1" w:rsidR="005F1425" w:rsidRPr="005F1425" w:rsidRDefault="005F1425" w:rsidP="00402592">
            <w:pPr>
              <w:spacing w:before="120" w:after="120"/>
              <w:jc w:val="center"/>
              <w:rPr>
                <w:rFonts w:ascii="Garamond" w:hAnsi="Garamond"/>
                <w:color w:val="000000"/>
              </w:rPr>
            </w:pPr>
          </w:p>
        </w:tc>
      </w:tr>
      <w:tr w:rsidR="004F4AD8" w:rsidRPr="005F1425" w14:paraId="6AC6F6FA" w14:textId="77777777" w:rsidTr="004F4AD8">
        <w:trPr>
          <w:trHeight w:val="615"/>
        </w:trPr>
        <w:tc>
          <w:tcPr>
            <w:tcW w:w="1656" w:type="dxa"/>
            <w:shd w:val="clear" w:color="auto" w:fill="auto"/>
            <w:hideMark/>
          </w:tcPr>
          <w:p w14:paraId="094A9F42"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September 23</w:t>
            </w:r>
          </w:p>
        </w:tc>
        <w:tc>
          <w:tcPr>
            <w:tcW w:w="2304" w:type="dxa"/>
            <w:shd w:val="clear" w:color="auto" w:fill="auto"/>
            <w:hideMark/>
          </w:tcPr>
          <w:p w14:paraId="0ECC688B" w14:textId="585DC4B9"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2D35BE0" w14:textId="2050D5CF"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1788498" w14:textId="58272F8E"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7837FB4" w14:textId="72582DC1" w:rsidR="005F1425" w:rsidRPr="005F1425" w:rsidRDefault="005F1425" w:rsidP="00402592">
            <w:pPr>
              <w:spacing w:before="120" w:after="120"/>
              <w:jc w:val="center"/>
              <w:rPr>
                <w:rFonts w:ascii="Garamond" w:hAnsi="Garamond"/>
                <w:color w:val="000000"/>
              </w:rPr>
            </w:pPr>
          </w:p>
        </w:tc>
      </w:tr>
      <w:tr w:rsidR="004F4AD8" w:rsidRPr="005F1425" w14:paraId="0413D5C2" w14:textId="77777777" w:rsidTr="004F4AD8">
        <w:trPr>
          <w:trHeight w:val="615"/>
        </w:trPr>
        <w:tc>
          <w:tcPr>
            <w:tcW w:w="1656" w:type="dxa"/>
            <w:shd w:val="clear" w:color="auto" w:fill="auto"/>
            <w:hideMark/>
          </w:tcPr>
          <w:p w14:paraId="6DFDC5CF"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September 28</w:t>
            </w:r>
          </w:p>
        </w:tc>
        <w:tc>
          <w:tcPr>
            <w:tcW w:w="2304" w:type="dxa"/>
            <w:shd w:val="clear" w:color="auto" w:fill="auto"/>
            <w:hideMark/>
          </w:tcPr>
          <w:p w14:paraId="3B9A931B" w14:textId="3BE036C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40A44DB" w14:textId="23A25F44"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9005B6E" w14:textId="272D678E"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DC04494" w14:textId="13EA80BD" w:rsidR="005F1425" w:rsidRPr="005F1425" w:rsidRDefault="005F1425" w:rsidP="00402592">
            <w:pPr>
              <w:spacing w:before="120" w:after="120"/>
              <w:jc w:val="center"/>
              <w:rPr>
                <w:rFonts w:ascii="Garamond" w:hAnsi="Garamond"/>
                <w:color w:val="000000"/>
              </w:rPr>
            </w:pPr>
          </w:p>
        </w:tc>
      </w:tr>
      <w:tr w:rsidR="004F4AD8" w:rsidRPr="005F1425" w14:paraId="4F45AA2E" w14:textId="77777777" w:rsidTr="004F4AD8">
        <w:trPr>
          <w:trHeight w:val="615"/>
        </w:trPr>
        <w:tc>
          <w:tcPr>
            <w:tcW w:w="1656" w:type="dxa"/>
            <w:shd w:val="clear" w:color="auto" w:fill="auto"/>
            <w:hideMark/>
          </w:tcPr>
          <w:p w14:paraId="07FC2DD9"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September 30</w:t>
            </w:r>
          </w:p>
        </w:tc>
        <w:tc>
          <w:tcPr>
            <w:tcW w:w="2304" w:type="dxa"/>
            <w:shd w:val="clear" w:color="auto" w:fill="auto"/>
            <w:hideMark/>
          </w:tcPr>
          <w:p w14:paraId="7077A469" w14:textId="26599772"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8EB5465" w14:textId="5613C08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7117119" w14:textId="4ECD4219"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32C8DB8" w14:textId="336D9120" w:rsidR="005F1425" w:rsidRPr="005F1425" w:rsidRDefault="005F1425" w:rsidP="00402592">
            <w:pPr>
              <w:spacing w:before="120" w:after="120"/>
              <w:jc w:val="center"/>
              <w:rPr>
                <w:rFonts w:ascii="Garamond" w:hAnsi="Garamond"/>
                <w:color w:val="000000"/>
              </w:rPr>
            </w:pPr>
          </w:p>
        </w:tc>
      </w:tr>
      <w:tr w:rsidR="004F4AD8" w:rsidRPr="005F1425" w14:paraId="61066F9A" w14:textId="77777777" w:rsidTr="004F4AD8">
        <w:trPr>
          <w:trHeight w:val="615"/>
        </w:trPr>
        <w:tc>
          <w:tcPr>
            <w:tcW w:w="1656" w:type="dxa"/>
            <w:shd w:val="clear" w:color="auto" w:fill="auto"/>
            <w:hideMark/>
          </w:tcPr>
          <w:p w14:paraId="3E9E747D"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October 5</w:t>
            </w:r>
          </w:p>
        </w:tc>
        <w:tc>
          <w:tcPr>
            <w:tcW w:w="2304" w:type="dxa"/>
            <w:shd w:val="clear" w:color="auto" w:fill="auto"/>
            <w:hideMark/>
          </w:tcPr>
          <w:p w14:paraId="5FE7A7B7" w14:textId="0D653C8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519FC2F" w14:textId="7FCF36CB"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0EC75B5" w14:textId="4B75F55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A6C8A67" w14:textId="07520485" w:rsidR="005F1425" w:rsidRPr="005F1425" w:rsidRDefault="005F1425" w:rsidP="00402592">
            <w:pPr>
              <w:spacing w:before="120" w:after="120"/>
              <w:jc w:val="center"/>
              <w:rPr>
                <w:rFonts w:ascii="Garamond" w:hAnsi="Garamond"/>
                <w:color w:val="000000"/>
              </w:rPr>
            </w:pPr>
          </w:p>
        </w:tc>
      </w:tr>
      <w:tr w:rsidR="004F4AD8" w:rsidRPr="005F1425" w14:paraId="10998A86" w14:textId="77777777" w:rsidTr="004F4AD8">
        <w:trPr>
          <w:trHeight w:val="615"/>
        </w:trPr>
        <w:tc>
          <w:tcPr>
            <w:tcW w:w="1656" w:type="dxa"/>
            <w:shd w:val="clear" w:color="auto" w:fill="auto"/>
            <w:hideMark/>
          </w:tcPr>
          <w:p w14:paraId="4EF44D26"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October 7</w:t>
            </w:r>
          </w:p>
        </w:tc>
        <w:tc>
          <w:tcPr>
            <w:tcW w:w="2304" w:type="dxa"/>
            <w:shd w:val="clear" w:color="auto" w:fill="auto"/>
            <w:hideMark/>
          </w:tcPr>
          <w:p w14:paraId="0D407B5B" w14:textId="708403BB"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DC90FA5" w14:textId="13901D97"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56A38FC" w14:textId="1ACBD8B0"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718E1C0" w14:textId="19449F92" w:rsidR="005F1425" w:rsidRPr="005F1425" w:rsidRDefault="005F1425" w:rsidP="00402592">
            <w:pPr>
              <w:spacing w:before="120" w:after="120"/>
              <w:jc w:val="center"/>
              <w:rPr>
                <w:rFonts w:ascii="Garamond" w:hAnsi="Garamond"/>
                <w:color w:val="000000"/>
              </w:rPr>
            </w:pPr>
          </w:p>
        </w:tc>
      </w:tr>
      <w:tr w:rsidR="004F4AD8" w:rsidRPr="005F1425" w14:paraId="13C38215" w14:textId="77777777" w:rsidTr="004F4AD8">
        <w:trPr>
          <w:trHeight w:val="615"/>
        </w:trPr>
        <w:tc>
          <w:tcPr>
            <w:tcW w:w="1656" w:type="dxa"/>
            <w:shd w:val="clear" w:color="auto" w:fill="auto"/>
            <w:hideMark/>
          </w:tcPr>
          <w:p w14:paraId="6D63EF40"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October 12</w:t>
            </w:r>
          </w:p>
        </w:tc>
        <w:tc>
          <w:tcPr>
            <w:tcW w:w="2304" w:type="dxa"/>
            <w:shd w:val="clear" w:color="auto" w:fill="auto"/>
            <w:hideMark/>
          </w:tcPr>
          <w:p w14:paraId="2DDE4969" w14:textId="78AA706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3B30EFF" w14:textId="3DA689B0"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7531BE9" w14:textId="38FD0B5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A629A3A" w14:textId="5EA9D43D" w:rsidR="005F1425" w:rsidRPr="005F1425" w:rsidRDefault="005F1425" w:rsidP="00402592">
            <w:pPr>
              <w:spacing w:before="120" w:after="120"/>
              <w:jc w:val="center"/>
              <w:rPr>
                <w:rFonts w:ascii="Garamond" w:hAnsi="Garamond"/>
                <w:color w:val="000000"/>
              </w:rPr>
            </w:pPr>
          </w:p>
        </w:tc>
      </w:tr>
      <w:tr w:rsidR="004F4AD8" w:rsidRPr="005F1425" w14:paraId="2D0C55A9" w14:textId="77777777" w:rsidTr="004F4AD8">
        <w:trPr>
          <w:trHeight w:val="615"/>
        </w:trPr>
        <w:tc>
          <w:tcPr>
            <w:tcW w:w="1656" w:type="dxa"/>
            <w:shd w:val="clear" w:color="auto" w:fill="auto"/>
            <w:hideMark/>
          </w:tcPr>
          <w:p w14:paraId="4E621F64"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October 14</w:t>
            </w:r>
          </w:p>
        </w:tc>
        <w:tc>
          <w:tcPr>
            <w:tcW w:w="2304" w:type="dxa"/>
            <w:shd w:val="clear" w:color="auto" w:fill="auto"/>
            <w:hideMark/>
          </w:tcPr>
          <w:p w14:paraId="255B2F46" w14:textId="343FFFC1"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6315225" w14:textId="16434F8E"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D291462" w14:textId="2F4FB62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BFFBD41" w14:textId="200BDF85" w:rsidR="005F1425" w:rsidRPr="005F1425" w:rsidRDefault="005F1425" w:rsidP="00402592">
            <w:pPr>
              <w:spacing w:before="120" w:after="120"/>
              <w:jc w:val="center"/>
              <w:rPr>
                <w:rFonts w:ascii="Garamond" w:hAnsi="Garamond"/>
                <w:color w:val="000000"/>
              </w:rPr>
            </w:pPr>
          </w:p>
        </w:tc>
      </w:tr>
      <w:tr w:rsidR="004F4AD8" w:rsidRPr="005F1425" w14:paraId="060D5775" w14:textId="77777777" w:rsidTr="004F4AD8">
        <w:trPr>
          <w:trHeight w:val="615"/>
        </w:trPr>
        <w:tc>
          <w:tcPr>
            <w:tcW w:w="1656" w:type="dxa"/>
            <w:shd w:val="clear" w:color="auto" w:fill="auto"/>
            <w:hideMark/>
          </w:tcPr>
          <w:p w14:paraId="4D3EEF36"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October 19</w:t>
            </w:r>
          </w:p>
        </w:tc>
        <w:tc>
          <w:tcPr>
            <w:tcW w:w="2304" w:type="dxa"/>
            <w:shd w:val="clear" w:color="auto" w:fill="auto"/>
            <w:hideMark/>
          </w:tcPr>
          <w:p w14:paraId="026BDB04" w14:textId="028AB3A2"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EBDC73F" w14:textId="1E19F7D0"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191AED4" w14:textId="6544B59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5CECDDFF" w14:textId="17F82AB8" w:rsidR="005F1425" w:rsidRPr="005F1425" w:rsidRDefault="005F1425" w:rsidP="00402592">
            <w:pPr>
              <w:spacing w:before="120" w:after="120"/>
              <w:jc w:val="center"/>
              <w:rPr>
                <w:rFonts w:ascii="Garamond" w:hAnsi="Garamond"/>
                <w:color w:val="000000"/>
              </w:rPr>
            </w:pPr>
          </w:p>
        </w:tc>
      </w:tr>
      <w:tr w:rsidR="004F4AD8" w:rsidRPr="005F1425" w14:paraId="434C1662" w14:textId="77777777" w:rsidTr="004F4AD8">
        <w:trPr>
          <w:trHeight w:val="615"/>
        </w:trPr>
        <w:tc>
          <w:tcPr>
            <w:tcW w:w="1656" w:type="dxa"/>
            <w:shd w:val="clear" w:color="auto" w:fill="auto"/>
            <w:hideMark/>
          </w:tcPr>
          <w:p w14:paraId="48E0D27C"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October 21</w:t>
            </w:r>
          </w:p>
        </w:tc>
        <w:tc>
          <w:tcPr>
            <w:tcW w:w="2304" w:type="dxa"/>
            <w:shd w:val="clear" w:color="auto" w:fill="auto"/>
            <w:hideMark/>
          </w:tcPr>
          <w:p w14:paraId="73F7B49D" w14:textId="268B90C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0D8D583" w14:textId="533E54D9"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983BA6A" w14:textId="1949DCE7"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D933458" w14:textId="41AC5C1D" w:rsidR="005F1425" w:rsidRPr="005F1425" w:rsidRDefault="005F1425" w:rsidP="00402592">
            <w:pPr>
              <w:spacing w:before="120" w:after="120"/>
              <w:jc w:val="center"/>
              <w:rPr>
                <w:rFonts w:ascii="Garamond" w:hAnsi="Garamond"/>
                <w:color w:val="000000"/>
              </w:rPr>
            </w:pPr>
          </w:p>
        </w:tc>
      </w:tr>
      <w:tr w:rsidR="004F4AD8" w:rsidRPr="005F1425" w14:paraId="2344B35A" w14:textId="77777777" w:rsidTr="004F4AD8">
        <w:trPr>
          <w:trHeight w:val="615"/>
        </w:trPr>
        <w:tc>
          <w:tcPr>
            <w:tcW w:w="1656" w:type="dxa"/>
            <w:shd w:val="clear" w:color="auto" w:fill="auto"/>
            <w:hideMark/>
          </w:tcPr>
          <w:p w14:paraId="590379F4"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October 26</w:t>
            </w:r>
          </w:p>
        </w:tc>
        <w:tc>
          <w:tcPr>
            <w:tcW w:w="2304" w:type="dxa"/>
            <w:shd w:val="clear" w:color="auto" w:fill="auto"/>
            <w:hideMark/>
          </w:tcPr>
          <w:p w14:paraId="756A6300" w14:textId="0C56A85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D64DD48" w14:textId="7384E95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189C462" w14:textId="4CF8C9B5"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D3FCA67" w14:textId="7F5EFE97" w:rsidR="005F1425" w:rsidRPr="005F1425" w:rsidRDefault="005F1425" w:rsidP="00402592">
            <w:pPr>
              <w:spacing w:before="120" w:after="120"/>
              <w:jc w:val="center"/>
              <w:rPr>
                <w:rFonts w:ascii="Garamond" w:hAnsi="Garamond"/>
                <w:color w:val="000000"/>
              </w:rPr>
            </w:pPr>
          </w:p>
        </w:tc>
      </w:tr>
      <w:tr w:rsidR="004F4AD8" w:rsidRPr="005F1425" w14:paraId="66B8725F" w14:textId="77777777" w:rsidTr="004F4AD8">
        <w:trPr>
          <w:trHeight w:val="615"/>
        </w:trPr>
        <w:tc>
          <w:tcPr>
            <w:tcW w:w="1656" w:type="dxa"/>
            <w:shd w:val="clear" w:color="auto" w:fill="auto"/>
            <w:hideMark/>
          </w:tcPr>
          <w:p w14:paraId="1DA146AF"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October 28</w:t>
            </w:r>
          </w:p>
        </w:tc>
        <w:tc>
          <w:tcPr>
            <w:tcW w:w="2304" w:type="dxa"/>
            <w:shd w:val="clear" w:color="auto" w:fill="auto"/>
            <w:hideMark/>
          </w:tcPr>
          <w:p w14:paraId="4F2169E3" w14:textId="7A59DEE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FE7F9CA" w14:textId="64C8AA5E"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166896F" w14:textId="013CB464"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5B33301" w14:textId="10E10472" w:rsidR="005F1425" w:rsidRPr="005F1425" w:rsidRDefault="005F1425" w:rsidP="00402592">
            <w:pPr>
              <w:spacing w:before="120" w:after="120"/>
              <w:jc w:val="center"/>
              <w:rPr>
                <w:rFonts w:ascii="Garamond" w:hAnsi="Garamond"/>
                <w:color w:val="000000"/>
              </w:rPr>
            </w:pPr>
          </w:p>
        </w:tc>
      </w:tr>
      <w:tr w:rsidR="004F4AD8" w:rsidRPr="005F1425" w14:paraId="272DD163" w14:textId="77777777" w:rsidTr="004F4AD8">
        <w:trPr>
          <w:trHeight w:val="615"/>
        </w:trPr>
        <w:tc>
          <w:tcPr>
            <w:tcW w:w="1656" w:type="dxa"/>
            <w:shd w:val="clear" w:color="auto" w:fill="auto"/>
            <w:hideMark/>
          </w:tcPr>
          <w:p w14:paraId="4D088B84"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November 2</w:t>
            </w:r>
          </w:p>
        </w:tc>
        <w:tc>
          <w:tcPr>
            <w:tcW w:w="2304" w:type="dxa"/>
            <w:shd w:val="clear" w:color="auto" w:fill="auto"/>
            <w:hideMark/>
          </w:tcPr>
          <w:p w14:paraId="5BDD1B19" w14:textId="23745206"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C65673F" w14:textId="407B6F88"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936BB91" w14:textId="5A729134"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3C6A827" w14:textId="7839637C" w:rsidR="005F1425" w:rsidRPr="005F1425" w:rsidRDefault="005F1425" w:rsidP="00402592">
            <w:pPr>
              <w:spacing w:before="120" w:after="120"/>
              <w:jc w:val="center"/>
              <w:rPr>
                <w:rFonts w:ascii="Garamond" w:hAnsi="Garamond"/>
                <w:color w:val="000000"/>
              </w:rPr>
            </w:pPr>
          </w:p>
        </w:tc>
      </w:tr>
      <w:tr w:rsidR="004F4AD8" w:rsidRPr="005F1425" w14:paraId="2B26458A" w14:textId="77777777" w:rsidTr="004F4AD8">
        <w:trPr>
          <w:trHeight w:val="615"/>
        </w:trPr>
        <w:tc>
          <w:tcPr>
            <w:tcW w:w="1656" w:type="dxa"/>
            <w:shd w:val="clear" w:color="auto" w:fill="auto"/>
            <w:hideMark/>
          </w:tcPr>
          <w:p w14:paraId="23C68820"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lastRenderedPageBreak/>
              <w:t>Wednesday, November 4</w:t>
            </w:r>
          </w:p>
        </w:tc>
        <w:tc>
          <w:tcPr>
            <w:tcW w:w="2304" w:type="dxa"/>
            <w:shd w:val="clear" w:color="auto" w:fill="auto"/>
            <w:hideMark/>
          </w:tcPr>
          <w:p w14:paraId="12610034" w14:textId="4CAA85F4"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E5196CB" w14:textId="44E1CFDC"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B12C3AA" w14:textId="25F00C2E"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9E90308" w14:textId="051011B6" w:rsidR="005F1425" w:rsidRPr="005F1425" w:rsidRDefault="005F1425" w:rsidP="00402592">
            <w:pPr>
              <w:spacing w:before="120" w:after="120"/>
              <w:jc w:val="center"/>
              <w:rPr>
                <w:rFonts w:ascii="Garamond" w:hAnsi="Garamond"/>
                <w:i/>
                <w:iCs/>
                <w:color w:val="000000"/>
              </w:rPr>
            </w:pPr>
          </w:p>
        </w:tc>
      </w:tr>
      <w:tr w:rsidR="004F4AD8" w:rsidRPr="005F1425" w14:paraId="7B613B8E" w14:textId="77777777" w:rsidTr="004F4AD8">
        <w:trPr>
          <w:trHeight w:val="615"/>
        </w:trPr>
        <w:tc>
          <w:tcPr>
            <w:tcW w:w="1656" w:type="dxa"/>
            <w:shd w:val="clear" w:color="auto" w:fill="auto"/>
            <w:hideMark/>
          </w:tcPr>
          <w:p w14:paraId="76468DBB"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Monday, November 9</w:t>
            </w:r>
          </w:p>
        </w:tc>
        <w:tc>
          <w:tcPr>
            <w:tcW w:w="2304" w:type="dxa"/>
            <w:shd w:val="clear" w:color="auto" w:fill="auto"/>
            <w:hideMark/>
          </w:tcPr>
          <w:p w14:paraId="0BB82D88" w14:textId="54843427"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3B771C8" w14:textId="6ED1AF7B"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F94C20D" w14:textId="7D45F06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8E52FA3" w14:textId="7F25716A" w:rsidR="005F1425" w:rsidRPr="005F1425" w:rsidRDefault="005F1425" w:rsidP="00402592">
            <w:pPr>
              <w:spacing w:before="120" w:after="120"/>
              <w:jc w:val="center"/>
              <w:rPr>
                <w:rFonts w:ascii="Garamond" w:hAnsi="Garamond"/>
                <w:color w:val="000000"/>
              </w:rPr>
            </w:pPr>
          </w:p>
        </w:tc>
      </w:tr>
      <w:tr w:rsidR="004F4AD8" w:rsidRPr="005F1425" w14:paraId="1B6C6BFE" w14:textId="77777777" w:rsidTr="004F4AD8">
        <w:trPr>
          <w:trHeight w:val="615"/>
        </w:trPr>
        <w:tc>
          <w:tcPr>
            <w:tcW w:w="1656" w:type="dxa"/>
            <w:shd w:val="clear" w:color="auto" w:fill="auto"/>
            <w:hideMark/>
          </w:tcPr>
          <w:p w14:paraId="5C36B164"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November 11</w:t>
            </w:r>
          </w:p>
        </w:tc>
        <w:tc>
          <w:tcPr>
            <w:tcW w:w="2304" w:type="dxa"/>
            <w:shd w:val="clear" w:color="auto" w:fill="auto"/>
            <w:hideMark/>
          </w:tcPr>
          <w:p w14:paraId="39403E71" w14:textId="472F44C3" w:rsidR="005F1425" w:rsidRPr="005F1425" w:rsidRDefault="005F1425" w:rsidP="00BA1DB0">
            <w:pPr>
              <w:spacing w:before="120" w:after="120"/>
              <w:jc w:val="center"/>
              <w:rPr>
                <w:rFonts w:ascii="Garamond" w:hAnsi="Garamond"/>
                <w:color w:val="000000"/>
              </w:rPr>
            </w:pPr>
            <w:r w:rsidRPr="005F1425">
              <w:rPr>
                <w:rFonts w:ascii="Garamond" w:hAnsi="Garamond"/>
                <w:color w:val="000000"/>
              </w:rPr>
              <w:t>Veterans Day</w:t>
            </w:r>
            <w:r w:rsidR="00BA1DB0">
              <w:rPr>
                <w:rFonts w:ascii="Garamond" w:hAnsi="Garamond"/>
                <w:color w:val="000000"/>
              </w:rPr>
              <w:br/>
              <w:t>NO CLASS</w:t>
            </w:r>
          </w:p>
        </w:tc>
        <w:tc>
          <w:tcPr>
            <w:tcW w:w="2304" w:type="dxa"/>
            <w:shd w:val="clear" w:color="auto" w:fill="auto"/>
            <w:hideMark/>
          </w:tcPr>
          <w:p w14:paraId="70A84B37" w14:textId="5A7CFE65"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035A78D7" w14:textId="08385185"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40DA8D52" w14:textId="739C1336" w:rsidR="005F1425" w:rsidRPr="005F1425" w:rsidRDefault="005F1425" w:rsidP="00402592">
            <w:pPr>
              <w:spacing w:before="120" w:after="120"/>
              <w:jc w:val="center"/>
              <w:rPr>
                <w:rFonts w:ascii="Garamond" w:hAnsi="Garamond"/>
                <w:color w:val="000000"/>
              </w:rPr>
            </w:pPr>
          </w:p>
        </w:tc>
      </w:tr>
      <w:tr w:rsidR="004F4AD8" w:rsidRPr="005F1425" w14:paraId="4E342D86" w14:textId="77777777" w:rsidTr="004F4AD8">
        <w:trPr>
          <w:trHeight w:val="615"/>
        </w:trPr>
        <w:tc>
          <w:tcPr>
            <w:tcW w:w="1656" w:type="dxa"/>
            <w:shd w:val="clear" w:color="auto" w:fill="auto"/>
            <w:hideMark/>
          </w:tcPr>
          <w:p w14:paraId="2977A3A6" w14:textId="21BFEB3D" w:rsidR="004F4AD8" w:rsidRPr="005F1425" w:rsidRDefault="005F1425" w:rsidP="004F4AD8">
            <w:pPr>
              <w:spacing w:before="120" w:after="120"/>
              <w:jc w:val="center"/>
              <w:rPr>
                <w:rFonts w:ascii="Garamond" w:hAnsi="Garamond"/>
                <w:color w:val="000000"/>
              </w:rPr>
            </w:pPr>
            <w:r w:rsidRPr="005F1425">
              <w:rPr>
                <w:rFonts w:ascii="Garamond" w:hAnsi="Garamond"/>
                <w:color w:val="000000"/>
              </w:rPr>
              <w:t>Monday, November 16</w:t>
            </w:r>
          </w:p>
        </w:tc>
        <w:tc>
          <w:tcPr>
            <w:tcW w:w="2304" w:type="dxa"/>
            <w:shd w:val="clear" w:color="auto" w:fill="auto"/>
            <w:hideMark/>
          </w:tcPr>
          <w:p w14:paraId="6DCDEFDE" w14:textId="4599EBCA"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10780C51" w14:textId="3CF770E3"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87D2BDB" w14:textId="7BB27965"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250865C0" w14:textId="08E81C18" w:rsidR="005F1425" w:rsidRPr="005F1425" w:rsidRDefault="005F1425" w:rsidP="00402592">
            <w:pPr>
              <w:spacing w:before="120" w:after="120"/>
              <w:jc w:val="center"/>
              <w:rPr>
                <w:rFonts w:ascii="Garamond" w:hAnsi="Garamond"/>
                <w:color w:val="000000"/>
              </w:rPr>
            </w:pPr>
          </w:p>
        </w:tc>
      </w:tr>
      <w:tr w:rsidR="004F4AD8" w:rsidRPr="005F1425" w14:paraId="00ED4EDC" w14:textId="77777777" w:rsidTr="004F4AD8">
        <w:trPr>
          <w:trHeight w:val="615"/>
        </w:trPr>
        <w:tc>
          <w:tcPr>
            <w:tcW w:w="1656" w:type="dxa"/>
            <w:shd w:val="clear" w:color="auto" w:fill="auto"/>
            <w:hideMark/>
          </w:tcPr>
          <w:p w14:paraId="42C33F0D" w14:textId="77777777" w:rsidR="005F1425" w:rsidRPr="005F1425" w:rsidRDefault="005F1425" w:rsidP="00402592">
            <w:pPr>
              <w:spacing w:before="120" w:after="120"/>
              <w:jc w:val="center"/>
              <w:rPr>
                <w:rFonts w:ascii="Garamond" w:hAnsi="Garamond"/>
                <w:color w:val="000000"/>
              </w:rPr>
            </w:pPr>
            <w:r w:rsidRPr="005F1425">
              <w:rPr>
                <w:rFonts w:ascii="Garamond" w:hAnsi="Garamond"/>
                <w:color w:val="000000"/>
              </w:rPr>
              <w:t>Wednesday, November 18</w:t>
            </w:r>
          </w:p>
        </w:tc>
        <w:tc>
          <w:tcPr>
            <w:tcW w:w="2304" w:type="dxa"/>
            <w:shd w:val="clear" w:color="auto" w:fill="auto"/>
            <w:hideMark/>
          </w:tcPr>
          <w:p w14:paraId="5756B99A" w14:textId="4B8A76B2"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351B27A8" w14:textId="19F86A6D"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6DCD2248" w14:textId="6A179051" w:rsidR="005F1425" w:rsidRPr="005F1425" w:rsidRDefault="005F1425" w:rsidP="00402592">
            <w:pPr>
              <w:spacing w:before="120" w:after="120"/>
              <w:jc w:val="center"/>
              <w:rPr>
                <w:rFonts w:ascii="Garamond" w:hAnsi="Garamond"/>
                <w:color w:val="000000"/>
              </w:rPr>
            </w:pPr>
          </w:p>
        </w:tc>
        <w:tc>
          <w:tcPr>
            <w:tcW w:w="2304" w:type="dxa"/>
            <w:shd w:val="clear" w:color="auto" w:fill="auto"/>
            <w:hideMark/>
          </w:tcPr>
          <w:p w14:paraId="71A92495" w14:textId="25086086" w:rsidR="005F1425" w:rsidRPr="005F1425" w:rsidRDefault="005F1425" w:rsidP="00402592">
            <w:pPr>
              <w:spacing w:before="120" w:after="120"/>
              <w:jc w:val="center"/>
              <w:rPr>
                <w:rFonts w:ascii="Garamond" w:hAnsi="Garamond"/>
                <w:color w:val="000000"/>
              </w:rPr>
            </w:pPr>
          </w:p>
        </w:tc>
      </w:tr>
    </w:tbl>
    <w:p w14:paraId="5FEB00DD" w14:textId="76248B43" w:rsidR="005F1425" w:rsidRPr="00BC66DF" w:rsidRDefault="005F1425" w:rsidP="0054523D">
      <w:pPr>
        <w:rPr>
          <w:rFonts w:ascii="Garamond" w:hAnsi="Garamond"/>
        </w:rPr>
      </w:pPr>
    </w:p>
    <w:sectPr w:rsidR="005F1425" w:rsidRPr="00BC66DF" w:rsidSect="00172282">
      <w:headerReference w:type="default" r:id="rId26"/>
      <w:footerReference w:type="default" r:id="rId27"/>
      <w:headerReference w:type="first" r:id="rId28"/>
      <w:pgSz w:w="12240" w:h="15840"/>
      <w:pgMar w:top="1440" w:right="1440" w:bottom="144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F2135" w14:textId="77777777" w:rsidR="00D22C0C" w:rsidRDefault="00D22C0C" w:rsidP="00530005">
      <w:r>
        <w:separator/>
      </w:r>
    </w:p>
    <w:p w14:paraId="32C9C7DF" w14:textId="77777777" w:rsidR="00D22C0C" w:rsidRDefault="00D22C0C"/>
  </w:endnote>
  <w:endnote w:type="continuationSeparator" w:id="0">
    <w:p w14:paraId="2611220C" w14:textId="77777777" w:rsidR="00D22C0C" w:rsidRDefault="00D22C0C" w:rsidP="00530005">
      <w:r>
        <w:continuationSeparator/>
      </w:r>
    </w:p>
    <w:p w14:paraId="7A53F376" w14:textId="77777777" w:rsidR="00D22C0C" w:rsidRDefault="00D22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A8159" w14:textId="17300C50" w:rsidR="00634F8C" w:rsidRPr="00E603BB" w:rsidRDefault="00634F8C" w:rsidP="00E603BB">
    <w:pPr>
      <w:pStyle w:val="Footer"/>
      <w:jc w:val="center"/>
      <w:rPr>
        <w:rFonts w:ascii="Garamond" w:hAnsi="Garamond"/>
        <w:sz w:val="20"/>
        <w:szCs w:val="20"/>
      </w:rPr>
    </w:pPr>
    <w:r w:rsidRPr="00E603BB">
      <w:rPr>
        <w:rFonts w:ascii="Garamond" w:hAnsi="Garamond"/>
        <w:sz w:val="20"/>
        <w:szCs w:val="20"/>
      </w:rPr>
      <w:t xml:space="preserve">Page </w:t>
    </w:r>
    <w:r w:rsidRPr="00E603BB">
      <w:rPr>
        <w:rFonts w:ascii="Garamond" w:hAnsi="Garamond"/>
        <w:b/>
        <w:bCs/>
        <w:sz w:val="20"/>
        <w:szCs w:val="20"/>
      </w:rPr>
      <w:fldChar w:fldCharType="begin"/>
    </w:r>
    <w:r w:rsidRPr="00E603BB">
      <w:rPr>
        <w:rFonts w:ascii="Garamond" w:hAnsi="Garamond"/>
        <w:b/>
        <w:bCs/>
        <w:sz w:val="20"/>
        <w:szCs w:val="20"/>
      </w:rPr>
      <w:instrText xml:space="preserve"> PAGE  \* Arabic  \* MERGEFORMAT </w:instrText>
    </w:r>
    <w:r w:rsidRPr="00E603BB">
      <w:rPr>
        <w:rFonts w:ascii="Garamond" w:hAnsi="Garamond"/>
        <w:b/>
        <w:bCs/>
        <w:sz w:val="20"/>
        <w:szCs w:val="20"/>
      </w:rPr>
      <w:fldChar w:fldCharType="separate"/>
    </w:r>
    <w:r w:rsidR="004A3382">
      <w:rPr>
        <w:rFonts w:ascii="Garamond" w:hAnsi="Garamond"/>
        <w:b/>
        <w:bCs/>
        <w:noProof/>
        <w:sz w:val="20"/>
        <w:szCs w:val="20"/>
      </w:rPr>
      <w:t>8</w:t>
    </w:r>
    <w:r w:rsidRPr="00E603BB">
      <w:rPr>
        <w:rFonts w:ascii="Garamond" w:hAnsi="Garamond"/>
        <w:b/>
        <w:bCs/>
        <w:sz w:val="20"/>
        <w:szCs w:val="20"/>
      </w:rPr>
      <w:fldChar w:fldCharType="end"/>
    </w:r>
    <w:r w:rsidRPr="00E603BB">
      <w:rPr>
        <w:rFonts w:ascii="Garamond" w:hAnsi="Garamond"/>
        <w:sz w:val="20"/>
        <w:szCs w:val="20"/>
      </w:rPr>
      <w:t xml:space="preserve"> of </w:t>
    </w:r>
    <w:r w:rsidRPr="00E603BB">
      <w:rPr>
        <w:rFonts w:ascii="Garamond" w:hAnsi="Garamond"/>
        <w:b/>
        <w:bCs/>
        <w:sz w:val="20"/>
        <w:szCs w:val="20"/>
      </w:rPr>
      <w:fldChar w:fldCharType="begin"/>
    </w:r>
    <w:r w:rsidRPr="00E603BB">
      <w:rPr>
        <w:rFonts w:ascii="Garamond" w:hAnsi="Garamond"/>
        <w:b/>
        <w:bCs/>
        <w:sz w:val="20"/>
        <w:szCs w:val="20"/>
      </w:rPr>
      <w:instrText xml:space="preserve"> NUMPAGES  \* Arabic  \* MERGEFORMAT </w:instrText>
    </w:r>
    <w:r w:rsidRPr="00E603BB">
      <w:rPr>
        <w:rFonts w:ascii="Garamond" w:hAnsi="Garamond"/>
        <w:b/>
        <w:bCs/>
        <w:sz w:val="20"/>
        <w:szCs w:val="20"/>
      </w:rPr>
      <w:fldChar w:fldCharType="separate"/>
    </w:r>
    <w:r w:rsidR="004A3382">
      <w:rPr>
        <w:rFonts w:ascii="Garamond" w:hAnsi="Garamond"/>
        <w:b/>
        <w:bCs/>
        <w:noProof/>
        <w:sz w:val="20"/>
        <w:szCs w:val="20"/>
      </w:rPr>
      <w:t>9</w:t>
    </w:r>
    <w:r w:rsidRPr="00E603BB">
      <w:rPr>
        <w:rFonts w:ascii="Garamond" w:hAnsi="Garamond"/>
        <w:b/>
        <w:bCs/>
        <w:sz w:val="20"/>
        <w:szCs w:val="20"/>
      </w:rPr>
      <w:fldChar w:fldCharType="end"/>
    </w:r>
  </w:p>
  <w:p w14:paraId="3C0820E8" w14:textId="77777777" w:rsidR="00634F8C" w:rsidRDefault="00634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BC122" w14:textId="77777777" w:rsidR="00D22C0C" w:rsidRDefault="00D22C0C" w:rsidP="00530005">
      <w:r>
        <w:separator/>
      </w:r>
    </w:p>
    <w:p w14:paraId="7A9CE261" w14:textId="77777777" w:rsidR="00D22C0C" w:rsidRDefault="00D22C0C"/>
  </w:footnote>
  <w:footnote w:type="continuationSeparator" w:id="0">
    <w:p w14:paraId="41704CBB" w14:textId="77777777" w:rsidR="00D22C0C" w:rsidRDefault="00D22C0C" w:rsidP="00530005">
      <w:r>
        <w:continuationSeparator/>
      </w:r>
    </w:p>
    <w:p w14:paraId="0C3C7662" w14:textId="77777777" w:rsidR="00D22C0C" w:rsidRDefault="00D22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30D3" w14:textId="323C3B55" w:rsidR="00634F8C" w:rsidRPr="0021515D" w:rsidRDefault="00634F8C" w:rsidP="00172282">
    <w:pPr>
      <w:pStyle w:val="Header"/>
      <w:tabs>
        <w:tab w:val="clear" w:pos="4680"/>
        <w:tab w:val="right" w:pos="9270"/>
      </w:tabs>
      <w:jc w:val="both"/>
      <w:rPr>
        <w:rFonts w:ascii="Garamond" w:hAnsi="Garamond"/>
        <w:i/>
        <w:sz w:val="22"/>
      </w:rPr>
    </w:pPr>
    <w:r>
      <w:rPr>
        <w:rFonts w:ascii="Garamond" w:hAnsi="Garamond"/>
        <w:sz w:val="20"/>
      </w:rPr>
      <w:t>LAW 5___,</w:t>
    </w:r>
    <w:r w:rsidRPr="000464B8">
      <w:rPr>
        <w:rFonts w:ascii="Garamond" w:hAnsi="Garamond"/>
        <w:sz w:val="20"/>
      </w:rPr>
      <w:t xml:space="preserve"> Section __</w:t>
    </w:r>
    <w:r>
      <w:rPr>
        <w:rFonts w:ascii="Garamond" w:hAnsi="Garamond"/>
      </w:rPr>
      <w:t>|</w:t>
    </w:r>
    <w:r w:rsidRPr="0021515D">
      <w:rPr>
        <w:rFonts w:ascii="Garamond" w:hAnsi="Garamond"/>
        <w:i/>
        <w:sz w:val="22"/>
      </w:rPr>
      <w:t xml:space="preserve"> </w:t>
    </w:r>
    <w:r>
      <w:rPr>
        <w:rFonts w:ascii="Garamond" w:hAnsi="Garamond"/>
        <w:i/>
        <w:sz w:val="22"/>
      </w:rPr>
      <w:t>Course Title</w:t>
    </w:r>
    <w:r>
      <w:rPr>
        <w:rFonts w:ascii="Garamond" w:hAnsi="Garamond"/>
        <w:i/>
        <w:sz w:val="22"/>
      </w:rPr>
      <w:tab/>
    </w:r>
    <w:r w:rsidR="00ED11EF">
      <w:rPr>
        <w:rFonts w:ascii="Garamond" w:hAnsi="Garamond"/>
        <w:i/>
        <w:sz w:val="22"/>
      </w:rPr>
      <w:t xml:space="preserve">Instructor </w:t>
    </w:r>
    <w:r>
      <w:rPr>
        <w:rFonts w:ascii="Garamond" w:hAnsi="Garamond"/>
        <w:i/>
        <w:sz w:val="22"/>
      </w:rPr>
      <w:t>Name | Term</w:t>
    </w:r>
  </w:p>
  <w:p w14:paraId="37AEDDF7" w14:textId="77777777" w:rsidR="00634F8C" w:rsidRDefault="00634F8C">
    <w:pPr>
      <w:pStyle w:val="Header"/>
    </w:pPr>
  </w:p>
  <w:p w14:paraId="6AD797F6" w14:textId="77777777" w:rsidR="00634F8C" w:rsidRDefault="00634F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9AB3" w14:textId="246A6FC3" w:rsidR="00634F8C" w:rsidRDefault="00634F8C">
    <w:pPr>
      <w:pStyle w:val="Header"/>
    </w:pPr>
    <w:r>
      <w:rPr>
        <w:noProof/>
      </w:rPr>
      <w:drawing>
        <wp:inline distT="0" distB="0" distL="0" distR="0" wp14:anchorId="19F2410E" wp14:editId="2FF86A24">
          <wp:extent cx="5943600" cy="742950"/>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ILaw-HeaderGraphic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p w14:paraId="313A7345" w14:textId="45F2D69A" w:rsidR="00634F8C" w:rsidRDefault="00634F8C" w:rsidP="00903721">
    <w:pPr>
      <w:pStyle w:val="Header"/>
      <w:ind w:left="-5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4885"/>
    <w:multiLevelType w:val="hybridMultilevel"/>
    <w:tmpl w:val="F8404DE8"/>
    <w:lvl w:ilvl="0" w:tplc="FBB26F4A">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3597B"/>
    <w:multiLevelType w:val="hybridMultilevel"/>
    <w:tmpl w:val="62E8F848"/>
    <w:lvl w:ilvl="0" w:tplc="87AC5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32F0A"/>
    <w:multiLevelType w:val="hybridMultilevel"/>
    <w:tmpl w:val="02A497BC"/>
    <w:lvl w:ilvl="0" w:tplc="A17816C6">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95B0A"/>
    <w:multiLevelType w:val="hybridMultilevel"/>
    <w:tmpl w:val="74C08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D403C"/>
    <w:multiLevelType w:val="hybridMultilevel"/>
    <w:tmpl w:val="5CF809C8"/>
    <w:lvl w:ilvl="0" w:tplc="658AFB2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2C81"/>
    <w:multiLevelType w:val="hybridMultilevel"/>
    <w:tmpl w:val="76982B28"/>
    <w:lvl w:ilvl="0" w:tplc="A176D0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940AD"/>
    <w:multiLevelType w:val="hybridMultilevel"/>
    <w:tmpl w:val="DB004DA0"/>
    <w:lvl w:ilvl="0" w:tplc="FBB26F4A">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516CC"/>
    <w:multiLevelType w:val="hybridMultilevel"/>
    <w:tmpl w:val="68D8ABBA"/>
    <w:lvl w:ilvl="0" w:tplc="FBB26F4A">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9D09DC"/>
    <w:multiLevelType w:val="hybridMultilevel"/>
    <w:tmpl w:val="DEDC1BD8"/>
    <w:lvl w:ilvl="0" w:tplc="253A8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C2630E"/>
    <w:multiLevelType w:val="hybridMultilevel"/>
    <w:tmpl w:val="9FAE5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4E72C9"/>
    <w:multiLevelType w:val="hybridMultilevel"/>
    <w:tmpl w:val="AB44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1"/>
  </w:num>
  <w:num w:numId="8">
    <w:abstractNumId w:val="2"/>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05"/>
    <w:rsid w:val="00000646"/>
    <w:rsid w:val="00013766"/>
    <w:rsid w:val="00026DFB"/>
    <w:rsid w:val="00027775"/>
    <w:rsid w:val="0004283D"/>
    <w:rsid w:val="000449DA"/>
    <w:rsid w:val="000464B8"/>
    <w:rsid w:val="00061A9D"/>
    <w:rsid w:val="00074B8F"/>
    <w:rsid w:val="00096CAC"/>
    <w:rsid w:val="000D016D"/>
    <w:rsid w:val="000E2B08"/>
    <w:rsid w:val="000E2FD5"/>
    <w:rsid w:val="001067DF"/>
    <w:rsid w:val="00152FE7"/>
    <w:rsid w:val="0015431E"/>
    <w:rsid w:val="00155D16"/>
    <w:rsid w:val="00172282"/>
    <w:rsid w:val="00176895"/>
    <w:rsid w:val="00194BA2"/>
    <w:rsid w:val="001A789A"/>
    <w:rsid w:val="001B5604"/>
    <w:rsid w:val="001D2EB5"/>
    <w:rsid w:val="001D5432"/>
    <w:rsid w:val="00246CAE"/>
    <w:rsid w:val="002642FD"/>
    <w:rsid w:val="00275CB9"/>
    <w:rsid w:val="002771E9"/>
    <w:rsid w:val="00281396"/>
    <w:rsid w:val="00283666"/>
    <w:rsid w:val="00294C53"/>
    <w:rsid w:val="002A4ACB"/>
    <w:rsid w:val="002A7F11"/>
    <w:rsid w:val="002C0BC3"/>
    <w:rsid w:val="002C7D54"/>
    <w:rsid w:val="002E5E7A"/>
    <w:rsid w:val="002F0719"/>
    <w:rsid w:val="00340625"/>
    <w:rsid w:val="00345AAE"/>
    <w:rsid w:val="0034783B"/>
    <w:rsid w:val="00391E14"/>
    <w:rsid w:val="003A09CC"/>
    <w:rsid w:val="003B6F02"/>
    <w:rsid w:val="003C4274"/>
    <w:rsid w:val="003D5022"/>
    <w:rsid w:val="003D6B34"/>
    <w:rsid w:val="003F27FD"/>
    <w:rsid w:val="003F6890"/>
    <w:rsid w:val="00402592"/>
    <w:rsid w:val="004116C6"/>
    <w:rsid w:val="00422739"/>
    <w:rsid w:val="004260C7"/>
    <w:rsid w:val="00427243"/>
    <w:rsid w:val="00437AD1"/>
    <w:rsid w:val="0044663F"/>
    <w:rsid w:val="00450C30"/>
    <w:rsid w:val="004613A2"/>
    <w:rsid w:val="00473867"/>
    <w:rsid w:val="00495840"/>
    <w:rsid w:val="004A082E"/>
    <w:rsid w:val="004A1DE7"/>
    <w:rsid w:val="004A3382"/>
    <w:rsid w:val="004A4533"/>
    <w:rsid w:val="004A5F40"/>
    <w:rsid w:val="004E1695"/>
    <w:rsid w:val="004F4AD8"/>
    <w:rsid w:val="004F5A38"/>
    <w:rsid w:val="00530005"/>
    <w:rsid w:val="0054523D"/>
    <w:rsid w:val="005478C3"/>
    <w:rsid w:val="00552479"/>
    <w:rsid w:val="00561D3D"/>
    <w:rsid w:val="00571B5C"/>
    <w:rsid w:val="00576FD2"/>
    <w:rsid w:val="00584E6B"/>
    <w:rsid w:val="005E0E65"/>
    <w:rsid w:val="005F1425"/>
    <w:rsid w:val="006071CC"/>
    <w:rsid w:val="006159E3"/>
    <w:rsid w:val="00630823"/>
    <w:rsid w:val="00633A36"/>
    <w:rsid w:val="00634F8C"/>
    <w:rsid w:val="0064539E"/>
    <w:rsid w:val="00662C49"/>
    <w:rsid w:val="00666436"/>
    <w:rsid w:val="006A0612"/>
    <w:rsid w:val="006A37A4"/>
    <w:rsid w:val="00703832"/>
    <w:rsid w:val="0070565F"/>
    <w:rsid w:val="0071197B"/>
    <w:rsid w:val="007178D4"/>
    <w:rsid w:val="00732559"/>
    <w:rsid w:val="00747318"/>
    <w:rsid w:val="0076451E"/>
    <w:rsid w:val="00783288"/>
    <w:rsid w:val="00793E00"/>
    <w:rsid w:val="007A58BA"/>
    <w:rsid w:val="007B7EAB"/>
    <w:rsid w:val="007C64BA"/>
    <w:rsid w:val="007D1E37"/>
    <w:rsid w:val="007E0081"/>
    <w:rsid w:val="0081192C"/>
    <w:rsid w:val="0081313A"/>
    <w:rsid w:val="008211B9"/>
    <w:rsid w:val="00826610"/>
    <w:rsid w:val="00832FE6"/>
    <w:rsid w:val="008713E4"/>
    <w:rsid w:val="008A4331"/>
    <w:rsid w:val="008B0245"/>
    <w:rsid w:val="008B46D1"/>
    <w:rsid w:val="008C65FC"/>
    <w:rsid w:val="008D6606"/>
    <w:rsid w:val="008F2DC2"/>
    <w:rsid w:val="008F3A2F"/>
    <w:rsid w:val="00903721"/>
    <w:rsid w:val="00916032"/>
    <w:rsid w:val="00924665"/>
    <w:rsid w:val="00926C5B"/>
    <w:rsid w:val="00954D15"/>
    <w:rsid w:val="0095787E"/>
    <w:rsid w:val="00960368"/>
    <w:rsid w:val="0096184C"/>
    <w:rsid w:val="009876F3"/>
    <w:rsid w:val="009A507A"/>
    <w:rsid w:val="009D14D8"/>
    <w:rsid w:val="009E48B8"/>
    <w:rsid w:val="009F531F"/>
    <w:rsid w:val="00A3168F"/>
    <w:rsid w:val="00A4525F"/>
    <w:rsid w:val="00A4575A"/>
    <w:rsid w:val="00A52100"/>
    <w:rsid w:val="00A6559F"/>
    <w:rsid w:val="00A6737E"/>
    <w:rsid w:val="00A80C4D"/>
    <w:rsid w:val="00A81715"/>
    <w:rsid w:val="00A86E8C"/>
    <w:rsid w:val="00A92413"/>
    <w:rsid w:val="00AE710C"/>
    <w:rsid w:val="00B221AD"/>
    <w:rsid w:val="00B27226"/>
    <w:rsid w:val="00BA07A2"/>
    <w:rsid w:val="00BA1DB0"/>
    <w:rsid w:val="00BA42E5"/>
    <w:rsid w:val="00BA508A"/>
    <w:rsid w:val="00BC4C78"/>
    <w:rsid w:val="00BC66DF"/>
    <w:rsid w:val="00BF6876"/>
    <w:rsid w:val="00C11E91"/>
    <w:rsid w:val="00C458E2"/>
    <w:rsid w:val="00C52BEC"/>
    <w:rsid w:val="00C82C86"/>
    <w:rsid w:val="00C87A33"/>
    <w:rsid w:val="00CA0C10"/>
    <w:rsid w:val="00CA556F"/>
    <w:rsid w:val="00CA6E19"/>
    <w:rsid w:val="00CC087E"/>
    <w:rsid w:val="00CE504F"/>
    <w:rsid w:val="00D22C0C"/>
    <w:rsid w:val="00D24ADF"/>
    <w:rsid w:val="00D46F34"/>
    <w:rsid w:val="00D5621C"/>
    <w:rsid w:val="00D6660A"/>
    <w:rsid w:val="00D956C2"/>
    <w:rsid w:val="00DB56E7"/>
    <w:rsid w:val="00E208FF"/>
    <w:rsid w:val="00E573F3"/>
    <w:rsid w:val="00E603BB"/>
    <w:rsid w:val="00E6243C"/>
    <w:rsid w:val="00E95955"/>
    <w:rsid w:val="00EA4CD6"/>
    <w:rsid w:val="00EC100A"/>
    <w:rsid w:val="00ED11EF"/>
    <w:rsid w:val="00EE6A01"/>
    <w:rsid w:val="00F249B6"/>
    <w:rsid w:val="00F57875"/>
    <w:rsid w:val="00F579B5"/>
    <w:rsid w:val="00F82BAE"/>
    <w:rsid w:val="00F90ED5"/>
    <w:rsid w:val="00FB4047"/>
    <w:rsid w:val="00FB55F6"/>
    <w:rsid w:val="00FD0743"/>
    <w:rsid w:val="00FF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04F6"/>
  <w15:chartTrackingRefBased/>
  <w15:docId w15:val="{5FD53841-32F2-4D54-B9D1-B1156983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C10"/>
    <w:pPr>
      <w:keepNext/>
      <w:keepLines/>
      <w:jc w:val="center"/>
      <w:outlineLvl w:val="0"/>
    </w:pPr>
    <w:rPr>
      <w:rFonts w:ascii="Garamond" w:eastAsiaTheme="majorEastAsia" w:hAnsi="Garamond" w:cstheme="majorBidi"/>
      <w:b/>
      <w:sz w:val="28"/>
      <w:szCs w:val="28"/>
      <w:u w:val="single"/>
    </w:rPr>
  </w:style>
  <w:style w:type="paragraph" w:styleId="Heading2">
    <w:name w:val="heading 2"/>
    <w:basedOn w:val="Normal"/>
    <w:next w:val="Normal"/>
    <w:link w:val="Heading2Char"/>
    <w:unhideWhenUsed/>
    <w:qFormat/>
    <w:rsid w:val="00561D3D"/>
    <w:pPr>
      <w:keepNext/>
      <w:widowControl w:val="0"/>
      <w:spacing w:before="280" w:after="240"/>
      <w:outlineLvl w:val="1"/>
    </w:pPr>
    <w:rPr>
      <w:rFonts w:ascii="Garamond" w:hAnsi="Garamond"/>
      <w:b/>
      <w:bCs/>
      <w:szCs w:val="20"/>
    </w:rPr>
  </w:style>
  <w:style w:type="paragraph" w:styleId="Heading3">
    <w:name w:val="heading 3"/>
    <w:basedOn w:val="Heading2"/>
    <w:next w:val="Normal"/>
    <w:link w:val="Heading3Char"/>
    <w:uiPriority w:val="9"/>
    <w:unhideWhenUsed/>
    <w:qFormat/>
    <w:rsid w:val="000D016D"/>
    <w:pPr>
      <w:spacing w:before="240"/>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05"/>
    <w:pPr>
      <w:tabs>
        <w:tab w:val="center" w:pos="4680"/>
        <w:tab w:val="right" w:pos="9360"/>
      </w:tabs>
    </w:pPr>
  </w:style>
  <w:style w:type="character" w:customStyle="1" w:styleId="HeaderChar">
    <w:name w:val="Header Char"/>
    <w:basedOn w:val="DefaultParagraphFont"/>
    <w:link w:val="Header"/>
    <w:uiPriority w:val="99"/>
    <w:rsid w:val="00530005"/>
  </w:style>
  <w:style w:type="paragraph" w:styleId="Footer">
    <w:name w:val="footer"/>
    <w:basedOn w:val="Normal"/>
    <w:link w:val="FooterChar"/>
    <w:uiPriority w:val="99"/>
    <w:unhideWhenUsed/>
    <w:rsid w:val="00530005"/>
    <w:pPr>
      <w:tabs>
        <w:tab w:val="center" w:pos="4680"/>
        <w:tab w:val="right" w:pos="9360"/>
      </w:tabs>
    </w:pPr>
  </w:style>
  <w:style w:type="character" w:customStyle="1" w:styleId="FooterChar">
    <w:name w:val="Footer Char"/>
    <w:basedOn w:val="DefaultParagraphFont"/>
    <w:link w:val="Footer"/>
    <w:uiPriority w:val="99"/>
    <w:rsid w:val="00530005"/>
  </w:style>
  <w:style w:type="table" w:styleId="TableGrid">
    <w:name w:val="Table Grid"/>
    <w:basedOn w:val="TableNormal"/>
    <w:uiPriority w:val="39"/>
    <w:rsid w:val="0053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530005"/>
    <w:pPr>
      <w:widowControl w:val="0"/>
    </w:pPr>
    <w:rPr>
      <w:szCs w:val="20"/>
    </w:rPr>
  </w:style>
  <w:style w:type="character" w:styleId="Hyperlink">
    <w:name w:val="Hyperlink"/>
    <w:uiPriority w:val="99"/>
    <w:rsid w:val="00530005"/>
    <w:rPr>
      <w:color w:val="0000FF"/>
      <w:u w:val="single"/>
    </w:rPr>
  </w:style>
  <w:style w:type="character" w:customStyle="1" w:styleId="Heading2Char">
    <w:name w:val="Heading 2 Char"/>
    <w:basedOn w:val="DefaultParagraphFont"/>
    <w:link w:val="Heading2"/>
    <w:rsid w:val="00561D3D"/>
    <w:rPr>
      <w:rFonts w:ascii="Garamond" w:eastAsia="Times New Roman" w:hAnsi="Garamond" w:cs="Times New Roman"/>
      <w:b/>
      <w:bCs/>
      <w:sz w:val="24"/>
      <w:szCs w:val="20"/>
    </w:rPr>
  </w:style>
  <w:style w:type="paragraph" w:styleId="ListParagraph">
    <w:name w:val="List Paragraph"/>
    <w:basedOn w:val="Normal"/>
    <w:uiPriority w:val="34"/>
    <w:qFormat/>
    <w:rsid w:val="00530005"/>
    <w:pPr>
      <w:ind w:left="720"/>
      <w:contextualSpacing/>
    </w:pPr>
  </w:style>
  <w:style w:type="paragraph" w:styleId="BodyTextIndent">
    <w:name w:val="Body Text Indent"/>
    <w:basedOn w:val="Normal"/>
    <w:link w:val="BodyTextIndentChar"/>
    <w:unhideWhenUsed/>
    <w:rsid w:val="00C52BEC"/>
    <w:pPr>
      <w:widowControl w:val="0"/>
      <w:ind w:firstLine="720"/>
      <w:jc w:val="center"/>
    </w:pPr>
    <w:rPr>
      <w:rFonts w:ascii="Garamond" w:hAnsi="Garamond"/>
      <w:b/>
      <w:szCs w:val="20"/>
    </w:rPr>
  </w:style>
  <w:style w:type="character" w:customStyle="1" w:styleId="BodyTextIndentChar">
    <w:name w:val="Body Text Indent Char"/>
    <w:basedOn w:val="DefaultParagraphFont"/>
    <w:link w:val="BodyTextIndent"/>
    <w:rsid w:val="00C52BEC"/>
    <w:rPr>
      <w:rFonts w:ascii="Garamond" w:eastAsia="Times New Roman" w:hAnsi="Garamond" w:cs="Times New Roman"/>
      <w:b/>
      <w:sz w:val="24"/>
      <w:szCs w:val="20"/>
    </w:rPr>
  </w:style>
  <w:style w:type="paragraph" w:styleId="CommentText">
    <w:name w:val="annotation text"/>
    <w:basedOn w:val="Normal"/>
    <w:link w:val="CommentTextChar"/>
    <w:uiPriority w:val="99"/>
    <w:unhideWhenUsed/>
    <w:rsid w:val="00C52BEC"/>
    <w:rPr>
      <w:sz w:val="20"/>
      <w:szCs w:val="20"/>
    </w:rPr>
  </w:style>
  <w:style w:type="character" w:customStyle="1" w:styleId="CommentTextChar">
    <w:name w:val="Comment Text Char"/>
    <w:basedOn w:val="DefaultParagraphFont"/>
    <w:link w:val="CommentText"/>
    <w:uiPriority w:val="99"/>
    <w:rsid w:val="00C52BE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5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F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A07A2"/>
    <w:rPr>
      <w:sz w:val="16"/>
      <w:szCs w:val="16"/>
    </w:rPr>
  </w:style>
  <w:style w:type="paragraph" w:styleId="CommentSubject">
    <w:name w:val="annotation subject"/>
    <w:basedOn w:val="CommentText"/>
    <w:next w:val="CommentText"/>
    <w:link w:val="CommentSubjectChar"/>
    <w:uiPriority w:val="99"/>
    <w:semiHidden/>
    <w:unhideWhenUsed/>
    <w:rsid w:val="00BA07A2"/>
    <w:rPr>
      <w:b/>
      <w:bCs/>
    </w:rPr>
  </w:style>
  <w:style w:type="character" w:customStyle="1" w:styleId="CommentSubjectChar">
    <w:name w:val="Comment Subject Char"/>
    <w:basedOn w:val="CommentTextChar"/>
    <w:link w:val="CommentSubject"/>
    <w:uiPriority w:val="99"/>
    <w:semiHidden/>
    <w:rsid w:val="00BA07A2"/>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A0C10"/>
    <w:rPr>
      <w:rFonts w:ascii="Garamond" w:eastAsiaTheme="majorEastAsia" w:hAnsi="Garamond" w:cstheme="majorBidi"/>
      <w:b/>
      <w:sz w:val="28"/>
      <w:szCs w:val="28"/>
      <w:u w:val="single"/>
    </w:rPr>
  </w:style>
  <w:style w:type="character" w:styleId="FollowedHyperlink">
    <w:name w:val="FollowedHyperlink"/>
    <w:basedOn w:val="DefaultParagraphFont"/>
    <w:uiPriority w:val="99"/>
    <w:semiHidden/>
    <w:unhideWhenUsed/>
    <w:rsid w:val="008F2DC2"/>
    <w:rPr>
      <w:color w:val="954F72" w:themeColor="followedHyperlink"/>
      <w:u w:val="single"/>
    </w:rPr>
  </w:style>
  <w:style w:type="paragraph" w:styleId="NormalWeb">
    <w:name w:val="Normal (Web)"/>
    <w:basedOn w:val="Normal"/>
    <w:uiPriority w:val="99"/>
    <w:unhideWhenUsed/>
    <w:rsid w:val="00A4525F"/>
    <w:pPr>
      <w:spacing w:before="100" w:beforeAutospacing="1" w:after="100" w:afterAutospacing="1"/>
    </w:pPr>
  </w:style>
  <w:style w:type="character" w:customStyle="1" w:styleId="apple-converted-space">
    <w:name w:val="apple-converted-space"/>
    <w:basedOn w:val="DefaultParagraphFont"/>
    <w:rsid w:val="00E573F3"/>
  </w:style>
  <w:style w:type="character" w:customStyle="1" w:styleId="UnresolvedMention1">
    <w:name w:val="Unresolved Mention1"/>
    <w:basedOn w:val="DefaultParagraphFont"/>
    <w:uiPriority w:val="99"/>
    <w:semiHidden/>
    <w:unhideWhenUsed/>
    <w:rsid w:val="00960368"/>
    <w:rPr>
      <w:color w:val="605E5C"/>
      <w:shd w:val="clear" w:color="auto" w:fill="E1DFDD"/>
    </w:rPr>
  </w:style>
  <w:style w:type="paragraph" w:styleId="NoSpacing">
    <w:name w:val="No Spacing"/>
    <w:uiPriority w:val="1"/>
    <w:qFormat/>
    <w:rsid w:val="005478C3"/>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0D016D"/>
    <w:rPr>
      <w:rFonts w:ascii="Garamond" w:eastAsia="Times New Roman" w:hAnsi="Garamond" w:cs="Times New Roman"/>
      <w:b/>
      <w:bCs/>
      <w:sz w:val="24"/>
      <w:szCs w:val="20"/>
    </w:rPr>
  </w:style>
  <w:style w:type="character" w:styleId="UnresolvedMention">
    <w:name w:val="Unresolved Mention"/>
    <w:basedOn w:val="DefaultParagraphFont"/>
    <w:uiPriority w:val="99"/>
    <w:semiHidden/>
    <w:unhideWhenUsed/>
    <w:rsid w:val="00926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7756">
      <w:bodyDiv w:val="1"/>
      <w:marLeft w:val="0"/>
      <w:marRight w:val="0"/>
      <w:marTop w:val="0"/>
      <w:marBottom w:val="0"/>
      <w:divBdr>
        <w:top w:val="none" w:sz="0" w:space="0" w:color="auto"/>
        <w:left w:val="none" w:sz="0" w:space="0" w:color="auto"/>
        <w:bottom w:val="none" w:sz="0" w:space="0" w:color="auto"/>
        <w:right w:val="none" w:sz="0" w:space="0" w:color="auto"/>
      </w:divBdr>
    </w:div>
    <w:div w:id="136529710">
      <w:bodyDiv w:val="1"/>
      <w:marLeft w:val="0"/>
      <w:marRight w:val="0"/>
      <w:marTop w:val="0"/>
      <w:marBottom w:val="0"/>
      <w:divBdr>
        <w:top w:val="none" w:sz="0" w:space="0" w:color="auto"/>
        <w:left w:val="none" w:sz="0" w:space="0" w:color="auto"/>
        <w:bottom w:val="none" w:sz="0" w:space="0" w:color="auto"/>
        <w:right w:val="none" w:sz="0" w:space="0" w:color="auto"/>
      </w:divBdr>
    </w:div>
    <w:div w:id="320427472">
      <w:bodyDiv w:val="1"/>
      <w:marLeft w:val="0"/>
      <w:marRight w:val="0"/>
      <w:marTop w:val="0"/>
      <w:marBottom w:val="0"/>
      <w:divBdr>
        <w:top w:val="none" w:sz="0" w:space="0" w:color="auto"/>
        <w:left w:val="none" w:sz="0" w:space="0" w:color="auto"/>
        <w:bottom w:val="none" w:sz="0" w:space="0" w:color="auto"/>
        <w:right w:val="none" w:sz="0" w:space="0" w:color="auto"/>
      </w:divBdr>
    </w:div>
    <w:div w:id="645548981">
      <w:bodyDiv w:val="1"/>
      <w:marLeft w:val="0"/>
      <w:marRight w:val="0"/>
      <w:marTop w:val="0"/>
      <w:marBottom w:val="0"/>
      <w:divBdr>
        <w:top w:val="none" w:sz="0" w:space="0" w:color="auto"/>
        <w:left w:val="none" w:sz="0" w:space="0" w:color="auto"/>
        <w:bottom w:val="none" w:sz="0" w:space="0" w:color="auto"/>
        <w:right w:val="none" w:sz="0" w:space="0" w:color="auto"/>
      </w:divBdr>
    </w:div>
    <w:div w:id="877282049">
      <w:bodyDiv w:val="1"/>
      <w:marLeft w:val="0"/>
      <w:marRight w:val="0"/>
      <w:marTop w:val="0"/>
      <w:marBottom w:val="0"/>
      <w:divBdr>
        <w:top w:val="none" w:sz="0" w:space="0" w:color="auto"/>
        <w:left w:val="none" w:sz="0" w:space="0" w:color="auto"/>
        <w:bottom w:val="none" w:sz="0" w:space="0" w:color="auto"/>
        <w:right w:val="none" w:sz="0" w:space="0" w:color="auto"/>
      </w:divBdr>
    </w:div>
    <w:div w:id="939684512">
      <w:bodyDiv w:val="1"/>
      <w:marLeft w:val="0"/>
      <w:marRight w:val="0"/>
      <w:marTop w:val="0"/>
      <w:marBottom w:val="0"/>
      <w:divBdr>
        <w:top w:val="none" w:sz="0" w:space="0" w:color="auto"/>
        <w:left w:val="none" w:sz="0" w:space="0" w:color="auto"/>
        <w:bottom w:val="none" w:sz="0" w:space="0" w:color="auto"/>
        <w:right w:val="none" w:sz="0" w:space="0" w:color="auto"/>
      </w:divBdr>
    </w:div>
    <w:div w:id="1000235971">
      <w:bodyDiv w:val="1"/>
      <w:marLeft w:val="0"/>
      <w:marRight w:val="0"/>
      <w:marTop w:val="0"/>
      <w:marBottom w:val="0"/>
      <w:divBdr>
        <w:top w:val="none" w:sz="0" w:space="0" w:color="auto"/>
        <w:left w:val="none" w:sz="0" w:space="0" w:color="auto"/>
        <w:bottom w:val="none" w:sz="0" w:space="0" w:color="auto"/>
        <w:right w:val="none" w:sz="0" w:space="0" w:color="auto"/>
      </w:divBdr>
    </w:div>
    <w:div w:id="1155875569">
      <w:bodyDiv w:val="1"/>
      <w:marLeft w:val="0"/>
      <w:marRight w:val="0"/>
      <w:marTop w:val="0"/>
      <w:marBottom w:val="0"/>
      <w:divBdr>
        <w:top w:val="none" w:sz="0" w:space="0" w:color="auto"/>
        <w:left w:val="none" w:sz="0" w:space="0" w:color="auto"/>
        <w:bottom w:val="none" w:sz="0" w:space="0" w:color="auto"/>
        <w:right w:val="none" w:sz="0" w:space="0" w:color="auto"/>
      </w:divBdr>
    </w:div>
    <w:div w:id="1199899832">
      <w:bodyDiv w:val="1"/>
      <w:marLeft w:val="0"/>
      <w:marRight w:val="0"/>
      <w:marTop w:val="0"/>
      <w:marBottom w:val="0"/>
      <w:divBdr>
        <w:top w:val="none" w:sz="0" w:space="0" w:color="auto"/>
        <w:left w:val="none" w:sz="0" w:space="0" w:color="auto"/>
        <w:bottom w:val="none" w:sz="0" w:space="0" w:color="auto"/>
        <w:right w:val="none" w:sz="0" w:space="0" w:color="auto"/>
      </w:divBdr>
    </w:div>
    <w:div w:id="1364407464">
      <w:bodyDiv w:val="1"/>
      <w:marLeft w:val="0"/>
      <w:marRight w:val="0"/>
      <w:marTop w:val="0"/>
      <w:marBottom w:val="0"/>
      <w:divBdr>
        <w:top w:val="none" w:sz="0" w:space="0" w:color="auto"/>
        <w:left w:val="none" w:sz="0" w:space="0" w:color="auto"/>
        <w:bottom w:val="none" w:sz="0" w:space="0" w:color="auto"/>
        <w:right w:val="none" w:sz="0" w:space="0" w:color="auto"/>
      </w:divBdr>
    </w:div>
    <w:div w:id="1531603990">
      <w:bodyDiv w:val="1"/>
      <w:marLeft w:val="0"/>
      <w:marRight w:val="0"/>
      <w:marTop w:val="0"/>
      <w:marBottom w:val="0"/>
      <w:divBdr>
        <w:top w:val="none" w:sz="0" w:space="0" w:color="auto"/>
        <w:left w:val="none" w:sz="0" w:space="0" w:color="auto"/>
        <w:bottom w:val="none" w:sz="0" w:space="0" w:color="auto"/>
        <w:right w:val="none" w:sz="0" w:space="0" w:color="auto"/>
      </w:divBdr>
    </w:div>
    <w:div w:id="1559513899">
      <w:bodyDiv w:val="1"/>
      <w:marLeft w:val="0"/>
      <w:marRight w:val="0"/>
      <w:marTop w:val="0"/>
      <w:marBottom w:val="0"/>
      <w:divBdr>
        <w:top w:val="none" w:sz="0" w:space="0" w:color="auto"/>
        <w:left w:val="none" w:sz="0" w:space="0" w:color="auto"/>
        <w:bottom w:val="none" w:sz="0" w:space="0" w:color="auto"/>
        <w:right w:val="none" w:sz="0" w:space="0" w:color="auto"/>
      </w:divBdr>
    </w:div>
    <w:div w:id="1703243663">
      <w:bodyDiv w:val="1"/>
      <w:marLeft w:val="0"/>
      <w:marRight w:val="0"/>
      <w:marTop w:val="0"/>
      <w:marBottom w:val="0"/>
      <w:divBdr>
        <w:top w:val="none" w:sz="0" w:space="0" w:color="auto"/>
        <w:left w:val="none" w:sz="0" w:space="0" w:color="auto"/>
        <w:bottom w:val="none" w:sz="0" w:space="0" w:color="auto"/>
        <w:right w:val="none" w:sz="0" w:space="0" w:color="auto"/>
      </w:divBdr>
    </w:div>
    <w:div w:id="21226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aw.uci.edu/intranet/fsi/faculty-policies/FacultyHandbook.pdf" TargetMode="External"/><Relationship Id="rId13" Type="http://schemas.openxmlformats.org/officeDocument/2006/relationships/hyperlink" Target="https://www.law.uci.edu/academics/registrar/policies/institutional-learning-outcomes.html" TargetMode="External"/><Relationship Id="rId18" Type="http://schemas.openxmlformats.org/officeDocument/2006/relationships/hyperlink" Target="https://portal.dsc.uci.edu/intak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ream@uci.edu" TargetMode="External"/><Relationship Id="rId7" Type="http://schemas.openxmlformats.org/officeDocument/2006/relationships/endnotes" Target="endnotes.xml"/><Relationship Id="rId12" Type="http://schemas.openxmlformats.org/officeDocument/2006/relationships/hyperlink" Target="https://www.americanbar.org/content/dam/aba/administrative/legal_education_and_admissions_to_the_bar/standards/2019-2020/2019-2020-aba-standards-chapter3.pdf" TargetMode="External"/><Relationship Id="rId17" Type="http://schemas.openxmlformats.org/officeDocument/2006/relationships/hyperlink" Target="https://apps.law.uci.edu/attendance" TargetMode="External"/><Relationship Id="rId25" Type="http://schemas.openxmlformats.org/officeDocument/2006/relationships/hyperlink" Target="https://www.law.uci.edu/campus-life/mental-health/" TargetMode="External"/><Relationship Id="rId2" Type="http://schemas.openxmlformats.org/officeDocument/2006/relationships/numbering" Target="numbering.xml"/><Relationship Id="rId16" Type="http://schemas.openxmlformats.org/officeDocument/2006/relationships/hyperlink" Target="https://www.law.uci.edu/academics/registrar/policies/attendance-and-id.html" TargetMode="External"/><Relationship Id="rId20" Type="http://schemas.openxmlformats.org/officeDocument/2006/relationships/hyperlink" Target="https://www.law.uci.edu/academics/registrar/policies/UCI_Law_Honor_Cod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e@uci.edu" TargetMode="External"/><Relationship Id="rId24" Type="http://schemas.openxmlformats.org/officeDocument/2006/relationships/hyperlink" Target="http://counseling.uci.edu/" TargetMode="External"/><Relationship Id="rId5" Type="http://schemas.openxmlformats.org/officeDocument/2006/relationships/webSettings" Target="webSettings.xml"/><Relationship Id="rId15" Type="http://schemas.openxmlformats.org/officeDocument/2006/relationships/hyperlink" Target="https://www.law.uci.edu/academics/registrar/academic-rules.html" TargetMode="External"/><Relationship Id="rId23" Type="http://schemas.openxmlformats.org/officeDocument/2006/relationships/hyperlink" Target="mailto:kjones@law.uci.edu" TargetMode="External"/><Relationship Id="rId28" Type="http://schemas.openxmlformats.org/officeDocument/2006/relationships/header" Target="header2.xml"/><Relationship Id="rId10" Type="http://schemas.openxmlformats.org/officeDocument/2006/relationships/hyperlink" Target="https://community.canvaslms.com/docs/DOC-10701-canvas-student-guide-table-of-contents" TargetMode="External"/><Relationship Id="rId19" Type="http://schemas.openxmlformats.org/officeDocument/2006/relationships/hyperlink" Target="https://www.law.uci.edu/academics/registrar/academic-rules.html" TargetMode="External"/><Relationship Id="rId4" Type="http://schemas.openxmlformats.org/officeDocument/2006/relationships/settings" Target="settings.xml"/><Relationship Id="rId9" Type="http://schemas.openxmlformats.org/officeDocument/2006/relationships/hyperlink" Target="https://canvas.eee.uci.edu" TargetMode="External"/><Relationship Id="rId14" Type="http://schemas.openxmlformats.org/officeDocument/2006/relationships/hyperlink" Target="https://www.americanbar.org/content/dam/aba/administrative/legal_education_and_admissions_to_the_bar/governancedocuments/2015_learning_outcomes_guidance.pdf" TargetMode="External"/><Relationship Id="rId22" Type="http://schemas.openxmlformats.org/officeDocument/2006/relationships/hyperlink" Target="mailto:jjones@law.uci.edu"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43AE-6799-4109-B297-0B0C2385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3141</Words>
  <Characters>17906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UCI School of Law</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Trilby Robinson-Dorn</dc:creator>
  <cp:keywords/>
  <dc:description/>
  <cp:lastModifiedBy>Trilby Robinson-Dorn</cp:lastModifiedBy>
  <cp:revision>2</cp:revision>
  <cp:lastPrinted>2020-07-13T18:57:00Z</cp:lastPrinted>
  <dcterms:created xsi:type="dcterms:W3CDTF">2020-09-18T17:48:00Z</dcterms:created>
  <dcterms:modified xsi:type="dcterms:W3CDTF">2020-09-18T17:48:00Z</dcterms:modified>
</cp:coreProperties>
</file>